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870F1" w:rsidRDefault="00A870F1" w:rsidP="00374FD0">
      <w:pPr>
        <w:spacing w:after="0"/>
        <w:contextualSpacing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374FD0" w:rsidRPr="00374FD0" w:rsidRDefault="00374FD0" w:rsidP="00374FD0">
      <w:pPr>
        <w:pStyle w:val="af0"/>
        <w:spacing w:before="100" w:beforeAutospacing="1" w:after="100" w:afterAutospacing="1"/>
        <w:rPr>
          <w:rFonts w:ascii="Times New Roman" w:hAnsi="Times New Roman" w:cs="Times New Roman"/>
          <w:sz w:val="28"/>
          <w:szCs w:val="28"/>
        </w:rPr>
      </w:pPr>
      <w:bookmarkStart w:id="0" w:name="_Toc392487741"/>
      <w:bookmarkStart w:id="1" w:name="_Toc392489445"/>
      <w:r w:rsidRPr="00374FD0">
        <w:rPr>
          <w:rFonts w:ascii="Times New Roman" w:hAnsi="Times New Roman" w:cs="Times New Roman"/>
          <w:sz w:val="28"/>
          <w:szCs w:val="28"/>
        </w:rPr>
        <w:t>Блок 3 «Техническое задание»</w:t>
      </w:r>
      <w:bookmarkEnd w:id="0"/>
      <w:bookmarkEnd w:id="1"/>
    </w:p>
    <w:p w:rsidR="00374FD0" w:rsidRPr="00374FD0" w:rsidRDefault="00374FD0" w:rsidP="00374FD0">
      <w:pPr>
        <w:suppressAutoHyphens/>
        <w:jc w:val="center"/>
        <w:rPr>
          <w:rFonts w:ascii="Times New Roman" w:eastAsia="Calibri" w:hAnsi="Times New Roman" w:cs="Times New Roman"/>
          <w:b/>
        </w:rPr>
      </w:pPr>
      <w:r w:rsidRPr="00374FD0">
        <w:rPr>
          <w:rFonts w:ascii="Times New Roman" w:eastAsia="Calibri" w:hAnsi="Times New Roman" w:cs="Times New Roman"/>
          <w:b/>
        </w:rPr>
        <w:t>ТЕХНИЧЕСКОЕ ЗАДАНИЕ</w:t>
      </w:r>
    </w:p>
    <w:p w:rsidR="005F7A51" w:rsidRPr="000122A9" w:rsidRDefault="0047062D" w:rsidP="0047062D">
      <w:pPr>
        <w:spacing w:after="0"/>
        <w:ind w:left="284" w:firstLine="426"/>
        <w:contextualSpacing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0122A9">
        <w:rPr>
          <w:rFonts w:ascii="Times New Roman" w:eastAsia="Calibri" w:hAnsi="Times New Roman" w:cs="Times New Roman"/>
          <w:b/>
          <w:sz w:val="24"/>
          <w:szCs w:val="24"/>
        </w:rPr>
        <w:t>Ремон</w:t>
      </w:r>
      <w:r w:rsidR="00374FD0" w:rsidRPr="000122A9">
        <w:rPr>
          <w:rFonts w:ascii="Times New Roman" w:eastAsia="Calibri" w:hAnsi="Times New Roman" w:cs="Times New Roman"/>
          <w:b/>
          <w:sz w:val="24"/>
          <w:szCs w:val="24"/>
        </w:rPr>
        <w:t>т покрытий на объектах компании</w:t>
      </w:r>
    </w:p>
    <w:p w:rsidR="00E066D9" w:rsidRPr="0024206F" w:rsidRDefault="00E066D9" w:rsidP="00FF1990">
      <w:pPr>
        <w:spacing w:after="0"/>
        <w:contextualSpacing/>
        <w:jc w:val="center"/>
        <w:rPr>
          <w:rFonts w:ascii="Times New Roman" w:hAnsi="Times New Roman" w:cs="Times New Roman"/>
          <w:color w:val="000000" w:themeColor="text1"/>
        </w:rPr>
      </w:pPr>
    </w:p>
    <w:tbl>
      <w:tblPr>
        <w:tblStyle w:val="a3"/>
        <w:tblW w:w="10432" w:type="dxa"/>
        <w:tblLook w:val="04A0" w:firstRow="1" w:lastRow="0" w:firstColumn="1" w:lastColumn="0" w:noHBand="0" w:noVBand="1"/>
      </w:tblPr>
      <w:tblGrid>
        <w:gridCol w:w="959"/>
        <w:gridCol w:w="3147"/>
        <w:gridCol w:w="6326"/>
      </w:tblGrid>
      <w:tr w:rsidR="008C0678" w:rsidRPr="0024206F" w:rsidTr="00005F9C">
        <w:tc>
          <w:tcPr>
            <w:tcW w:w="959" w:type="dxa"/>
          </w:tcPr>
          <w:p w:rsidR="008C0678" w:rsidRPr="0024206F" w:rsidRDefault="008C0678" w:rsidP="0039591D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147" w:type="dxa"/>
          </w:tcPr>
          <w:p w:rsidR="008C0678" w:rsidRPr="0024206F" w:rsidRDefault="008C0678" w:rsidP="00560E83">
            <w:pPr>
              <w:contextualSpacing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Адрес </w:t>
            </w:r>
          </w:p>
        </w:tc>
        <w:tc>
          <w:tcPr>
            <w:tcW w:w="6326" w:type="dxa"/>
          </w:tcPr>
          <w:p w:rsidR="000B3110" w:rsidRPr="00910F26" w:rsidRDefault="00B12D9D" w:rsidP="000B3110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Аэропорт</w:t>
            </w:r>
            <w:r w:rsidRPr="00B12D9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Внуково, Техническая зона (ППН)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;</w:t>
            </w:r>
            <w:r w:rsidR="00C96D7B" w:rsidRPr="00C96D7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br/>
            </w:r>
            <w:r w:rsidR="000B3110" w:rsidRPr="00C33A01">
              <w:rPr>
                <w:rFonts w:ascii="Times New Roman" w:hAnsi="Times New Roman"/>
                <w:sz w:val="24"/>
                <w:szCs w:val="24"/>
              </w:rPr>
              <w:t>- опасный производственный объект</w:t>
            </w:r>
            <w:r w:rsidR="000B3110" w:rsidRPr="00910F26">
              <w:rPr>
                <w:rFonts w:ascii="Times New Roman" w:hAnsi="Times New Roman"/>
                <w:sz w:val="24"/>
                <w:szCs w:val="24"/>
              </w:rPr>
              <w:t xml:space="preserve"> (</w:t>
            </w:r>
            <w:r w:rsidR="000B3110">
              <w:rPr>
                <w:rFonts w:ascii="Times New Roman" w:hAnsi="Times New Roman"/>
                <w:sz w:val="24"/>
                <w:szCs w:val="24"/>
              </w:rPr>
              <w:t>на основании ФЗ-116 от 21.07.1997 г.)</w:t>
            </w:r>
            <w:r w:rsidR="000B3110" w:rsidRPr="00910F26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0B3110" w:rsidRDefault="000B3110" w:rsidP="000B3110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910F26">
              <w:rPr>
                <w:rFonts w:ascii="Times New Roman" w:hAnsi="Times New Roman"/>
                <w:sz w:val="24"/>
                <w:szCs w:val="24"/>
              </w:rPr>
              <w:t>-</w:t>
            </w:r>
            <w:r w:rsidR="00677DCE" w:rsidRPr="00677DC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особо опасный, технически сложный объект (на основании ст.48.1 ГК РФ)</w:t>
            </w:r>
            <w:r w:rsidRPr="00910F26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D17D3D" w:rsidRPr="00677DCE" w:rsidRDefault="000B3110" w:rsidP="00A46A00">
            <w:pPr>
              <w:contextualSpacing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7426">
              <w:rPr>
                <w:rFonts w:ascii="Times New Roman" w:hAnsi="Times New Roman"/>
                <w:sz w:val="24"/>
                <w:szCs w:val="24"/>
              </w:rPr>
              <w:t>-</w:t>
            </w:r>
            <w:r w:rsidR="00677DCE" w:rsidRPr="00677DC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объект </w:t>
            </w:r>
            <w:r w:rsidR="00D17D3D">
              <w:rPr>
                <w:rFonts w:ascii="Times New Roman" w:hAnsi="Times New Roman"/>
                <w:sz w:val="24"/>
                <w:szCs w:val="24"/>
              </w:rPr>
              <w:t>авиационной</w:t>
            </w:r>
            <w:r w:rsidR="00677DCE">
              <w:rPr>
                <w:rFonts w:ascii="Times New Roman" w:hAnsi="Times New Roman"/>
                <w:sz w:val="24"/>
                <w:szCs w:val="24"/>
              </w:rPr>
              <w:t xml:space="preserve"> инфраструктуры</w:t>
            </w:r>
            <w:r w:rsidR="00A46A00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8C0678" w:rsidRPr="0024206F" w:rsidTr="00005F9C">
        <w:tc>
          <w:tcPr>
            <w:tcW w:w="959" w:type="dxa"/>
          </w:tcPr>
          <w:p w:rsidR="008C0678" w:rsidRPr="0024206F" w:rsidRDefault="008C0678" w:rsidP="0039591D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147" w:type="dxa"/>
          </w:tcPr>
          <w:p w:rsidR="008C0678" w:rsidRPr="0024206F" w:rsidRDefault="008C0678" w:rsidP="008C0678">
            <w:pPr>
              <w:contextualSpacing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Заказчик</w:t>
            </w:r>
          </w:p>
        </w:tc>
        <w:tc>
          <w:tcPr>
            <w:tcW w:w="6326" w:type="dxa"/>
          </w:tcPr>
          <w:p w:rsidR="008C0678" w:rsidRPr="0024206F" w:rsidRDefault="00BE77BB" w:rsidP="00705FF2">
            <w:pPr>
              <w:contextualSpacing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ЗАО «</w:t>
            </w:r>
            <w:r w:rsidR="00705FF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Топливо-заправочный сервис</w:t>
            </w:r>
            <w:r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»</w:t>
            </w:r>
          </w:p>
        </w:tc>
      </w:tr>
      <w:tr w:rsidR="00E27D22" w:rsidRPr="0024206F" w:rsidTr="00005F9C">
        <w:tc>
          <w:tcPr>
            <w:tcW w:w="959" w:type="dxa"/>
          </w:tcPr>
          <w:p w:rsidR="00E27D22" w:rsidRPr="0024206F" w:rsidRDefault="00E27D22" w:rsidP="0039591D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147" w:type="dxa"/>
          </w:tcPr>
          <w:p w:rsidR="00E27D22" w:rsidRPr="0024206F" w:rsidRDefault="00560E83" w:rsidP="00560E83">
            <w:pPr>
              <w:contextualSpacing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Э</w:t>
            </w:r>
            <w:r w:rsidR="00E27D22" w:rsidRPr="0024206F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ксплуатирующая</w:t>
            </w:r>
            <w:r w:rsidRPr="0024206F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 организация</w:t>
            </w:r>
            <w:r w:rsidR="00E27D22" w:rsidRPr="0024206F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6326" w:type="dxa"/>
          </w:tcPr>
          <w:p w:rsidR="00E27D22" w:rsidRPr="0024206F" w:rsidRDefault="00E27D22" w:rsidP="00275526">
            <w:pPr>
              <w:contextualSpacing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ЗАО «Топливо-заправочный сервис»</w:t>
            </w:r>
          </w:p>
        </w:tc>
      </w:tr>
      <w:tr w:rsidR="008C0678" w:rsidRPr="0024206F" w:rsidTr="00005F9C">
        <w:trPr>
          <w:trHeight w:val="381"/>
        </w:trPr>
        <w:tc>
          <w:tcPr>
            <w:tcW w:w="959" w:type="dxa"/>
          </w:tcPr>
          <w:p w:rsidR="008C0678" w:rsidRPr="0024206F" w:rsidRDefault="008C0678" w:rsidP="0039591D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147" w:type="dxa"/>
          </w:tcPr>
          <w:p w:rsidR="008C0678" w:rsidRPr="0024206F" w:rsidRDefault="007856DD" w:rsidP="00604112">
            <w:pPr>
              <w:contextualSpacing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Генерал</w:t>
            </w:r>
            <w:r w:rsidR="008C0678" w:rsidRPr="0024206F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ьный </w:t>
            </w:r>
            <w:r w:rsidR="00361D08" w:rsidRPr="0024206F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подрядчик</w:t>
            </w:r>
          </w:p>
        </w:tc>
        <w:tc>
          <w:tcPr>
            <w:tcW w:w="6326" w:type="dxa"/>
          </w:tcPr>
          <w:p w:rsidR="008C0678" w:rsidRPr="0024206F" w:rsidRDefault="00604112" w:rsidP="00275526">
            <w:pPr>
              <w:contextualSpacing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</w:t>
            </w:r>
            <w:r w:rsidR="0043611E"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пределяется результатами тендерных торгов</w:t>
            </w:r>
          </w:p>
        </w:tc>
      </w:tr>
      <w:tr w:rsidR="008C0678" w:rsidRPr="0024206F" w:rsidTr="00005F9C">
        <w:trPr>
          <w:trHeight w:val="386"/>
        </w:trPr>
        <w:tc>
          <w:tcPr>
            <w:tcW w:w="959" w:type="dxa"/>
          </w:tcPr>
          <w:p w:rsidR="008C0678" w:rsidRPr="0024206F" w:rsidRDefault="008C0678" w:rsidP="0039591D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147" w:type="dxa"/>
          </w:tcPr>
          <w:p w:rsidR="008C0678" w:rsidRPr="0024206F" w:rsidRDefault="008C0678" w:rsidP="00930F4C">
            <w:pPr>
              <w:contextualSpacing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Вид </w:t>
            </w:r>
            <w:r w:rsidR="00930F4C" w:rsidRPr="0024206F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строительства</w:t>
            </w:r>
          </w:p>
        </w:tc>
        <w:tc>
          <w:tcPr>
            <w:tcW w:w="6326" w:type="dxa"/>
          </w:tcPr>
          <w:p w:rsidR="007856DD" w:rsidRPr="0024206F" w:rsidRDefault="00B26438" w:rsidP="00275526">
            <w:pPr>
              <w:contextualSpacing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Техническое перевооружение</w:t>
            </w:r>
          </w:p>
        </w:tc>
      </w:tr>
      <w:tr w:rsidR="00361D08" w:rsidRPr="0024206F" w:rsidTr="00005F9C">
        <w:trPr>
          <w:trHeight w:val="339"/>
        </w:trPr>
        <w:tc>
          <w:tcPr>
            <w:tcW w:w="959" w:type="dxa"/>
          </w:tcPr>
          <w:p w:rsidR="00361D08" w:rsidRPr="0024206F" w:rsidRDefault="00361D08" w:rsidP="0039591D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147" w:type="dxa"/>
          </w:tcPr>
          <w:p w:rsidR="00361D08" w:rsidRPr="0024206F" w:rsidRDefault="00361D08" w:rsidP="00407A67">
            <w:pPr>
              <w:contextualSpacing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Срок выполнения работ</w:t>
            </w:r>
          </w:p>
        </w:tc>
        <w:tc>
          <w:tcPr>
            <w:tcW w:w="6326" w:type="dxa"/>
          </w:tcPr>
          <w:p w:rsidR="005C2C4A" w:rsidRPr="0024206F" w:rsidRDefault="00B12D9D" w:rsidP="00C96D7B">
            <w:pPr>
              <w:contextualSpacing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12D9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120</w:t>
            </w:r>
            <w:r w:rsidR="0047062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="002012DF"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календарных дней</w:t>
            </w:r>
            <w:r w:rsidR="00677DC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с момента подписания договора</w:t>
            </w:r>
          </w:p>
        </w:tc>
      </w:tr>
      <w:tr w:rsidR="005A1BE7" w:rsidRPr="0024206F" w:rsidTr="000122A9">
        <w:trPr>
          <w:trHeight w:val="983"/>
        </w:trPr>
        <w:tc>
          <w:tcPr>
            <w:tcW w:w="959" w:type="dxa"/>
          </w:tcPr>
          <w:p w:rsidR="005A1BE7" w:rsidRPr="0024206F" w:rsidRDefault="005A1BE7" w:rsidP="0039591D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147" w:type="dxa"/>
          </w:tcPr>
          <w:p w:rsidR="005A1BE7" w:rsidRPr="0024206F" w:rsidRDefault="005A1BE7" w:rsidP="005A1BE7">
            <w:pPr>
              <w:contextualSpacing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Общие требования к организации</w:t>
            </w:r>
          </w:p>
        </w:tc>
        <w:tc>
          <w:tcPr>
            <w:tcW w:w="6326" w:type="dxa"/>
          </w:tcPr>
          <w:p w:rsidR="005A1BE7" w:rsidRPr="0024206F" w:rsidRDefault="005A1BE7" w:rsidP="005A1BE7">
            <w:pPr>
              <w:pStyle w:val="a4"/>
              <w:numPr>
                <w:ilvl w:val="0"/>
                <w:numId w:val="21"/>
              </w:numPr>
              <w:shd w:val="clear" w:color="auto" w:fill="FFFFFF"/>
              <w:ind w:left="67" w:firstLine="29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24206F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Наличие выписки из реестра членов саморегулируемой организации по форме, утвержденной Приказом Ростехнадзора от </w:t>
            </w:r>
            <w:r w:rsidR="00AD2231" w:rsidRPr="00AD2231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04.03.2019</w:t>
            </w:r>
            <w:r w:rsidRPr="0024206F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№</w:t>
            </w:r>
            <w:r w:rsidR="00AD2231" w:rsidRPr="00AD2231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86</w:t>
            </w:r>
            <w:r w:rsidRPr="0024206F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, на право осуществлять соответствующие виды работ. Срок действия выписки должен быть не истекшим на момент окончания срока подачи заявок. </w:t>
            </w:r>
            <w:r w:rsidRPr="0024206F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Предоставление на этапе выставления коммерческого предложения</w:t>
            </w:r>
            <w:r w:rsidR="001949B7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val="en-US" w:eastAsia="ru-RU"/>
              </w:rPr>
              <w:t>;</w:t>
            </w:r>
          </w:p>
          <w:p w:rsidR="005A1BE7" w:rsidRPr="0024206F" w:rsidRDefault="005A1BE7" w:rsidP="005A1BE7">
            <w:pPr>
              <w:pStyle w:val="a4"/>
              <w:numPr>
                <w:ilvl w:val="0"/>
                <w:numId w:val="21"/>
              </w:numPr>
              <w:shd w:val="clear" w:color="auto" w:fill="FFFFFF"/>
              <w:ind w:left="67" w:firstLine="29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Работы на объекте проводятся под контролем (в сопровождении) представителя службы главного инженера </w:t>
            </w:r>
            <w:r w:rsidR="00B636E9"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З</w:t>
            </w:r>
            <w:r w:rsidR="001949B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аказчика;</w:t>
            </w:r>
          </w:p>
          <w:p w:rsidR="005A1BE7" w:rsidRPr="0024206F" w:rsidRDefault="005A1BE7" w:rsidP="005A1BE7">
            <w:pPr>
              <w:pStyle w:val="a4"/>
              <w:numPr>
                <w:ilvl w:val="0"/>
                <w:numId w:val="21"/>
              </w:numPr>
              <w:shd w:val="clear" w:color="auto" w:fill="FFFFFF"/>
              <w:ind w:left="67" w:firstLine="293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Исполнитель обязан обеспечить неукоснительное исполнение требований, установленных в локальных нормативных документах Заказчика в области промышленной безопасности, охраны труда и окружающей среды, </w:t>
            </w:r>
            <w:proofErr w:type="spellStart"/>
            <w:r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внутриобъектового</w:t>
            </w:r>
            <w:proofErr w:type="spellEnd"/>
            <w:r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и пропускного режима (при оказании услуг</w:t>
            </w:r>
            <w:r w:rsidR="001949B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на территории Заказчика);</w:t>
            </w:r>
          </w:p>
          <w:p w:rsidR="00476056" w:rsidRDefault="00476056" w:rsidP="00842D66">
            <w:pPr>
              <w:pStyle w:val="a4"/>
              <w:numPr>
                <w:ilvl w:val="0"/>
                <w:numId w:val="21"/>
              </w:numPr>
              <w:ind w:left="0" w:firstLine="84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9583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Наличие людских ресурсов и строительной техники (в со</w:t>
            </w:r>
            <w:r w:rsidR="001949B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ответствии с разработанным ППР);</w:t>
            </w:r>
          </w:p>
          <w:p w:rsidR="00851782" w:rsidRPr="00895836" w:rsidRDefault="00851782" w:rsidP="00851782">
            <w:pPr>
              <w:pStyle w:val="a4"/>
              <w:numPr>
                <w:ilvl w:val="0"/>
                <w:numId w:val="21"/>
              </w:numPr>
              <w:ind w:left="0" w:firstLine="106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5178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Наличие и дос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таточность людских ресурсов для </w:t>
            </w:r>
            <w:r w:rsidRPr="0085178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выполнения работ по предмету закупки, не задействованных на период строительства объекта по предмету закупки на других объектах строительства (информацию предоставить в виде справок)</w:t>
            </w:r>
            <w:r w:rsidR="001949B7" w:rsidRPr="001949B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;</w:t>
            </w:r>
          </w:p>
          <w:p w:rsidR="00851782" w:rsidRPr="00DE0C07" w:rsidRDefault="00476056" w:rsidP="000660E6">
            <w:pPr>
              <w:pStyle w:val="a4"/>
              <w:numPr>
                <w:ilvl w:val="0"/>
                <w:numId w:val="21"/>
              </w:numPr>
              <w:ind w:left="0" w:firstLine="84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E0C0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 Справка отдела кадров подрядной организации в свободной форме на фирменном бланке за подписью (печать) руководителя подрядной организации, подтверждающая численность, образование, специал</w:t>
            </w:r>
            <w:r w:rsidR="00A24758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ьность/квалификацию сотрудников</w:t>
            </w:r>
            <w:r w:rsidR="00DE0C07" w:rsidRPr="00DE0C0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DE0C0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="00DE0C07" w:rsidRPr="00DE0C0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Наличие </w:t>
            </w:r>
            <w:r w:rsidRPr="00DE0C0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аттестации у руководящего и основного производственного персонала (ИТР) по проверке знаний по </w:t>
            </w:r>
            <w:r w:rsidR="001949B7" w:rsidRPr="00DE0C0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охране труда;</w:t>
            </w:r>
          </w:p>
          <w:p w:rsidR="00D95749" w:rsidRPr="00842D66" w:rsidRDefault="00851782" w:rsidP="000122A9">
            <w:pPr>
              <w:pStyle w:val="a4"/>
              <w:numPr>
                <w:ilvl w:val="0"/>
                <w:numId w:val="21"/>
              </w:numPr>
              <w:ind w:left="0" w:firstLine="84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5178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К работе на объекте допускаются лица не моложе 18 лет, обеспеченные спецодеждой, прошедшие медицинский </w:t>
            </w:r>
            <w:r w:rsidRPr="0085178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осмотр и не имеющие противопоказаний к выполнению вышеуказанных работ, прошедшие инструктаж по требованиям пожарной безопасности, охраны труда.</w:t>
            </w:r>
            <w:r w:rsidR="000122A9" w:rsidRPr="00842D6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</w:p>
        </w:tc>
      </w:tr>
      <w:tr w:rsidR="005A1BE7" w:rsidRPr="0024206F" w:rsidTr="00005F9C">
        <w:trPr>
          <w:trHeight w:val="699"/>
        </w:trPr>
        <w:tc>
          <w:tcPr>
            <w:tcW w:w="959" w:type="dxa"/>
          </w:tcPr>
          <w:p w:rsidR="005A1BE7" w:rsidRPr="0024206F" w:rsidRDefault="005A1BE7" w:rsidP="0039591D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147" w:type="dxa"/>
          </w:tcPr>
          <w:p w:rsidR="005A1BE7" w:rsidRPr="0024206F" w:rsidRDefault="005A1BE7" w:rsidP="00A9409B">
            <w:pPr>
              <w:contextualSpacing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Общие требования к выполнению работ</w:t>
            </w:r>
          </w:p>
        </w:tc>
        <w:tc>
          <w:tcPr>
            <w:tcW w:w="6326" w:type="dxa"/>
          </w:tcPr>
          <w:p w:rsidR="00D451A0" w:rsidRPr="0024206F" w:rsidRDefault="00FC258B" w:rsidP="005A1BE7">
            <w:pPr>
              <w:jc w:val="both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- </w:t>
            </w:r>
            <w:r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Разработать и согласовать с Заказчиком проект производства работ с учетом необходимости обеспечения постоянного проезда техники по существующим дорогам на объекте, с учетом проведения работ </w:t>
            </w:r>
            <w:r w:rsidRPr="0024206F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в условиях действующего предприятия;</w:t>
            </w:r>
          </w:p>
          <w:p w:rsidR="005A1BE7" w:rsidRPr="0024206F" w:rsidRDefault="005A1BE7" w:rsidP="005A1BE7">
            <w:pPr>
              <w:jc w:val="both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- Работы выполнять в соответствии с требованиями нормативных документов, действующими на территории РФ;</w:t>
            </w:r>
          </w:p>
          <w:p w:rsidR="005A1BE7" w:rsidRPr="0024206F" w:rsidRDefault="005A1BE7" w:rsidP="00826832">
            <w:pPr>
              <w:jc w:val="both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- При проведении работ должны быть соблюдены требования нормативных документов по пожарной, промышленной и экологической безопасности, охране труда;</w:t>
            </w:r>
          </w:p>
          <w:p w:rsidR="00667426" w:rsidRPr="001949B7" w:rsidRDefault="00667426" w:rsidP="00826832">
            <w:pPr>
              <w:ind w:left="84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667426">
              <w:rPr>
                <w:rFonts w:ascii="Times New Roman" w:hAnsi="Times New Roman"/>
                <w:bCs/>
                <w:sz w:val="24"/>
                <w:szCs w:val="24"/>
              </w:rPr>
              <w:t xml:space="preserve">- </w:t>
            </w:r>
            <w:r w:rsidRPr="006B6F22">
              <w:rPr>
                <w:rFonts w:ascii="Times New Roman" w:hAnsi="Times New Roman"/>
                <w:bCs/>
                <w:sz w:val="24"/>
                <w:szCs w:val="24"/>
              </w:rPr>
              <w:t xml:space="preserve">Пропускной режим согласно Постановлению Правительства РФ от 28 июля 2018 г. № 886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«</w:t>
            </w:r>
            <w:r w:rsidRPr="006B6F22">
              <w:rPr>
                <w:rFonts w:ascii="Times New Roman" w:hAnsi="Times New Roman"/>
                <w:bCs/>
                <w:sz w:val="24"/>
                <w:szCs w:val="24"/>
              </w:rPr>
              <w:t>Об утверждении требований по обеспечению транспортной безопасности, в том числе требований к антитеррористической защищенности объектов (территорий), учитывающих уровни безопасности для различных категорий объектов транспортной инфраструктуры и транспортных средств воздушного транспорта</w:t>
            </w:r>
            <w:proofErr w:type="gramStart"/>
            <w:r w:rsidR="00851782">
              <w:rPr>
                <w:rFonts w:ascii="Times New Roman" w:hAnsi="Times New Roman"/>
                <w:bCs/>
                <w:sz w:val="24"/>
                <w:szCs w:val="24"/>
              </w:rPr>
              <w:t>»</w:t>
            </w:r>
            <w:proofErr w:type="gramEnd"/>
            <w:r w:rsidR="001949B7" w:rsidRPr="001949B7">
              <w:rPr>
                <w:rFonts w:ascii="Times New Roman" w:hAnsi="Times New Roman"/>
                <w:bCs/>
                <w:sz w:val="24"/>
                <w:szCs w:val="24"/>
              </w:rPr>
              <w:t>;</w:t>
            </w:r>
          </w:p>
          <w:p w:rsidR="005B24AA" w:rsidRPr="005B24AA" w:rsidRDefault="00851782" w:rsidP="005B24AA">
            <w:pPr>
              <w:shd w:val="clear" w:color="auto" w:fill="FFFFFF"/>
              <w:ind w:firstLine="10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51782">
              <w:rPr>
                <w:rFonts w:ascii="Times New Roman" w:hAnsi="Times New Roman"/>
                <w:bCs/>
                <w:sz w:val="24"/>
                <w:szCs w:val="24"/>
              </w:rPr>
              <w:t xml:space="preserve">- </w:t>
            </w:r>
            <w:r w:rsidR="005B24AA">
              <w:rPr>
                <w:rFonts w:ascii="Times New Roman" w:hAnsi="Times New Roman" w:cs="Times New Roman"/>
                <w:sz w:val="24"/>
                <w:szCs w:val="24"/>
              </w:rPr>
              <w:t>Подрядчик с</w:t>
            </w:r>
            <w:r w:rsidR="005B24AA" w:rsidRPr="005B24AA">
              <w:rPr>
                <w:rFonts w:ascii="Times New Roman" w:hAnsi="Times New Roman" w:cs="Times New Roman"/>
                <w:sz w:val="24"/>
                <w:szCs w:val="24"/>
              </w:rPr>
              <w:t xml:space="preserve">амостоятельно и за свой счет </w:t>
            </w:r>
            <w:r w:rsidR="005B24AA">
              <w:rPr>
                <w:rFonts w:ascii="Times New Roman" w:hAnsi="Times New Roman" w:cs="Times New Roman"/>
                <w:sz w:val="24"/>
                <w:szCs w:val="24"/>
              </w:rPr>
              <w:t xml:space="preserve">должен </w:t>
            </w:r>
            <w:r w:rsidR="005B24AA" w:rsidRPr="005B24AA">
              <w:rPr>
                <w:rFonts w:ascii="Times New Roman" w:hAnsi="Times New Roman" w:cs="Times New Roman"/>
                <w:sz w:val="24"/>
                <w:szCs w:val="24"/>
              </w:rPr>
              <w:t xml:space="preserve">проходить процедуру оформления пропусков для своих сотрудников, а также на автотранспорт </w:t>
            </w:r>
            <w:r w:rsidR="001949B7">
              <w:rPr>
                <w:rFonts w:ascii="Times New Roman" w:hAnsi="Times New Roman" w:cs="Times New Roman"/>
                <w:sz w:val="24"/>
                <w:szCs w:val="24"/>
              </w:rPr>
              <w:t>в установленном порядке.</w:t>
            </w:r>
          </w:p>
          <w:p w:rsidR="00851782" w:rsidRDefault="00851782" w:rsidP="0085178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C603D">
              <w:rPr>
                <w:rFonts w:ascii="Times New Roman" w:hAnsi="Times New Roman" w:cs="Times New Roman"/>
                <w:bCs/>
                <w:sz w:val="24"/>
                <w:szCs w:val="24"/>
              </w:rPr>
              <w:t>Требования по оформлению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пропусков необходимо уточнить по телефону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8 (495) 436-21-02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(до момента подач</w:t>
            </w:r>
            <w:r w:rsidR="001949B7">
              <w:rPr>
                <w:rFonts w:ascii="Times New Roman" w:hAnsi="Times New Roman"/>
                <w:sz w:val="24"/>
                <w:szCs w:val="24"/>
              </w:rPr>
              <w:t>и заявки для участия в тендере).</w:t>
            </w:r>
          </w:p>
          <w:p w:rsidR="00851782" w:rsidRDefault="00851782" w:rsidP="0085178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Пропуска оформляются в едином окне по адресу: пос. Внуково, ул. Центральная д. 2 (1 этаж, здание бывшей гостиницы) с 8-30 до 13-00.  </w:t>
            </w:r>
          </w:p>
          <w:p w:rsidR="00851782" w:rsidRPr="006713FC" w:rsidRDefault="00851782" w:rsidP="0085178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Исполнитель обязан подать заявку на оформление пропусков в течение 5 календарных дней со дня подписания </w:t>
            </w:r>
            <w:r w:rsidRPr="006713FC">
              <w:rPr>
                <w:rFonts w:ascii="Times New Roman" w:hAnsi="Times New Roman"/>
                <w:sz w:val="24"/>
                <w:szCs w:val="24"/>
              </w:rPr>
              <w:t>договора.</w:t>
            </w:r>
          </w:p>
          <w:p w:rsidR="005A1BE7" w:rsidRPr="006713FC" w:rsidRDefault="00826832" w:rsidP="00826832">
            <w:pPr>
              <w:ind w:left="84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713F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- </w:t>
            </w:r>
            <w:r w:rsidR="005A1BE7" w:rsidRPr="006713F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Разработать детальный график производства строительно-монтажных</w:t>
            </w:r>
            <w:r w:rsidRPr="006713F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работ;</w:t>
            </w:r>
          </w:p>
          <w:p w:rsidR="00476056" w:rsidRPr="006713FC" w:rsidRDefault="00476056" w:rsidP="00826832">
            <w:pPr>
              <w:spacing w:after="200" w:line="276" w:lineRule="auto"/>
              <w:ind w:left="84"/>
              <w:contextualSpacing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713F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- </w:t>
            </w:r>
            <w:r w:rsidR="00D60AA4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При необходимости в</w:t>
            </w:r>
            <w:r w:rsidRPr="006713F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ыполнить строительство временных зданий и сооружений; </w:t>
            </w:r>
            <w:proofErr w:type="spellStart"/>
            <w:r w:rsidRPr="006713F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приобъектных</w:t>
            </w:r>
            <w:proofErr w:type="spellEnd"/>
            <w:r w:rsidRPr="006713F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складов и площадок складирования материалов;</w:t>
            </w:r>
          </w:p>
          <w:p w:rsidR="00476056" w:rsidRPr="006713FC" w:rsidRDefault="00476056" w:rsidP="00826832">
            <w:pPr>
              <w:spacing w:line="276" w:lineRule="auto"/>
              <w:ind w:left="84"/>
              <w:contextualSpacing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713F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 Осуществить завоз строительной те</w:t>
            </w:r>
            <w:r w:rsidR="00826832" w:rsidRPr="006713F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хники и строительных материалов;</w:t>
            </w:r>
          </w:p>
          <w:p w:rsidR="00476056" w:rsidRPr="0024206F" w:rsidRDefault="00C151F4" w:rsidP="00826832">
            <w:pPr>
              <w:spacing w:after="200" w:line="276" w:lineRule="auto"/>
              <w:ind w:left="82"/>
              <w:contextualSpacing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713F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 В</w:t>
            </w:r>
            <w:r w:rsidR="00476056" w:rsidRPr="006713F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соответствии СП 48.13330.2011 "СНиП 12-01-2004. Организация строительства" (Актуализированная редакция СНиП 12-01-2004) до начала строительства объектов обеспечить разработку проекта производства работ (ППР), в состав которого включаются технологические карты на все виды основных работ;</w:t>
            </w:r>
          </w:p>
          <w:p w:rsidR="00826832" w:rsidRDefault="00476056" w:rsidP="00B81E60">
            <w:pPr>
              <w:spacing w:after="200" w:line="276" w:lineRule="auto"/>
              <w:ind w:left="82"/>
              <w:contextualSpacing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- Сдать Заказчику результат работ, в соответствии с требованиями действующих нормативных актов.</w:t>
            </w:r>
          </w:p>
          <w:p w:rsidR="00D95749" w:rsidRPr="0024206F" w:rsidRDefault="00D95749" w:rsidP="00B81E60">
            <w:pPr>
              <w:spacing w:after="200" w:line="276" w:lineRule="auto"/>
              <w:ind w:left="82"/>
              <w:contextualSpacing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8834CA" w:rsidRPr="0024206F" w:rsidTr="00005F9C">
        <w:trPr>
          <w:trHeight w:val="336"/>
        </w:trPr>
        <w:tc>
          <w:tcPr>
            <w:tcW w:w="959" w:type="dxa"/>
          </w:tcPr>
          <w:p w:rsidR="008834CA" w:rsidRPr="0024206F" w:rsidRDefault="008834CA" w:rsidP="0039591D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147" w:type="dxa"/>
          </w:tcPr>
          <w:p w:rsidR="008834CA" w:rsidRPr="0024206F" w:rsidRDefault="00567605" w:rsidP="004F3390">
            <w:pPr>
              <w:contextualSpacing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Требования к квалификации персонала</w:t>
            </w:r>
            <w:r w:rsidR="008834CA" w:rsidRPr="0024206F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6326" w:type="dxa"/>
          </w:tcPr>
          <w:p w:rsidR="00567605" w:rsidRPr="0024206F" w:rsidRDefault="00567605" w:rsidP="00567605">
            <w:pPr>
              <w:suppressAutoHyphens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 Квалификация рабочего персонала, допущенного к выполнению строительно-монтажных, грузоподъемных и сварочных работ, а также руководящего состава, назначенного приказом организации-исполнителя ответственным за выполнение данных видов работ, должна соответствовать требованиям действующего законодательства РФ в области промышленной и пожарной безопасности, охраны труда и электробезопасности, а также строительным нормам и правилам:</w:t>
            </w:r>
          </w:p>
          <w:p w:rsidR="00567605" w:rsidRPr="0024206F" w:rsidRDefault="00567605" w:rsidP="00567605">
            <w:pPr>
              <w:suppressAutoHyphens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 ФЗ от 21.07.1997 г. № 116-ФЗ «О промышленной безопасности опасных производственных объектов»;</w:t>
            </w:r>
          </w:p>
          <w:p w:rsidR="00567605" w:rsidRPr="0024206F" w:rsidRDefault="00567605" w:rsidP="00567605">
            <w:pPr>
              <w:suppressAutoHyphens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 ФЗ от 22.07.2008 г. №123-ФЗ «Технический регламент о требованиях пожарной безопасности»;</w:t>
            </w:r>
          </w:p>
          <w:p w:rsidR="00567605" w:rsidRPr="0024206F" w:rsidRDefault="00567605" w:rsidP="00567605">
            <w:pPr>
              <w:suppressAutoHyphens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 СП 155.13130.2014 «Склады нефти и нефтепродуктов. Требования пожарной безопасности»;</w:t>
            </w:r>
          </w:p>
          <w:p w:rsidR="00567605" w:rsidRPr="0024206F" w:rsidRDefault="00567605" w:rsidP="00567605">
            <w:pPr>
              <w:suppressAutoHyphens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 Постановление Правительства РФ от 25.04.2012 г. №390 «О противопожарном режиме» (включая «Правила противопожарного режима в Российской Федерации);</w:t>
            </w:r>
          </w:p>
          <w:p w:rsidR="00567605" w:rsidRPr="0024206F" w:rsidRDefault="00567605" w:rsidP="00567605">
            <w:pPr>
              <w:suppressAutoHyphens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 Приказ Ростехнадзора от 07.11.2016 г. №461 «Об утверждении Федеральных норм и правил в области промышленной безопасности «Правила промышленной безопасности складов нефти и нефтепродуктов»;</w:t>
            </w:r>
          </w:p>
          <w:p w:rsidR="00567605" w:rsidRPr="0024206F" w:rsidRDefault="00567605" w:rsidP="00567605">
            <w:pPr>
              <w:suppressAutoHyphens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 Приказ Ростехнадзора от 12.03.2013 г. №101 «Об утверждении Федеральных норм и правил в области промышленной безопасности «Правила безопасности в нефтяной и газовой промышленности»;</w:t>
            </w:r>
          </w:p>
          <w:p w:rsidR="00567605" w:rsidRPr="0024206F" w:rsidRDefault="00567605" w:rsidP="00567605">
            <w:pPr>
              <w:suppressAutoHyphens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 Приказ Министерства труда и социальной защиты РФ от 28.03.2014 г. №155н «Об утверждении Правил по охране труда при работе на высоте»;</w:t>
            </w:r>
          </w:p>
          <w:p w:rsidR="00567605" w:rsidRDefault="00567605" w:rsidP="00567605">
            <w:pPr>
              <w:suppressAutoHyphens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 Приказ Ростехнадзора от 12.11.</w:t>
            </w:r>
            <w:r w:rsidR="008D5EC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20</w:t>
            </w:r>
            <w:r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13 г. №533 «Об утверждении Федеральных норм и правил в области промышленной безопасности «Правила безопасности опасных производственных объектов, на которых используются подъемные сооружения»;</w:t>
            </w:r>
          </w:p>
          <w:p w:rsidR="00567605" w:rsidRPr="0024206F" w:rsidRDefault="00567605" w:rsidP="00567605">
            <w:pPr>
              <w:suppressAutoHyphens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 Приказ МЧС РФ от 12.12.2007 г. №645 «Об утверждении норм пожарной безопасности «Обучение мерам пожарной безопасности работников организаций»;</w:t>
            </w:r>
          </w:p>
          <w:p w:rsidR="00567605" w:rsidRPr="0024206F" w:rsidRDefault="00567605" w:rsidP="00567605">
            <w:pPr>
              <w:suppressAutoHyphens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 ПОТ Р О-14000-005-98 «Положение. Работы с повышенной опасностью. Организация проведения» (утв. Департаментом экономики машиностроения Министерства экономики РФ 19.02.1998 г.;</w:t>
            </w:r>
          </w:p>
          <w:p w:rsidR="00187731" w:rsidRPr="00F63574" w:rsidRDefault="00567605" w:rsidP="00567605">
            <w:pPr>
              <w:suppressAutoHyphens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 ГОСТ 12.0.004-2015 «Система стандартов безопасности труда (ССБТ). Организация обучения безопасности труда. Общие положения»;</w:t>
            </w:r>
          </w:p>
          <w:p w:rsidR="00567605" w:rsidRPr="000840C1" w:rsidRDefault="00567605" w:rsidP="00567605">
            <w:pPr>
              <w:suppressAutoHyphens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 СНиП 12-01-2004 «Организация строительства»</w:t>
            </w:r>
            <w:r w:rsidR="008D5ECD" w:rsidRPr="000840C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;</w:t>
            </w:r>
          </w:p>
          <w:p w:rsidR="00567605" w:rsidRPr="0024206F" w:rsidRDefault="00567605" w:rsidP="00567605">
            <w:pPr>
              <w:suppressAutoHyphens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 СНиП 12-03-2001 «Безопасность труда в строительстве. Часть 1. Общие требования»;</w:t>
            </w:r>
          </w:p>
          <w:p w:rsidR="00567605" w:rsidRPr="0024206F" w:rsidRDefault="00567605" w:rsidP="00567605">
            <w:pPr>
              <w:suppressAutoHyphens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 СНиП 12-04-2002 «Безопасность труда в строительстве. Часть 2. Строительное производство».</w:t>
            </w:r>
          </w:p>
          <w:p w:rsidR="00567605" w:rsidRPr="0024206F" w:rsidRDefault="00567605" w:rsidP="00567605">
            <w:pPr>
              <w:suppressAutoHyphens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567605" w:rsidRPr="0024206F" w:rsidRDefault="00567605" w:rsidP="00567605">
            <w:pPr>
              <w:suppressAutoHyphens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2. Руководители и рабочий персонал должны иметь удостоверения, протоколы, свидетельства, подтверждающие прохождение обучения в области промышленной и пожарной безопасности, охраны труда и электробезопасности, по видам выполняемых организацией-исполнителем работ:</w:t>
            </w:r>
          </w:p>
          <w:p w:rsidR="00604112" w:rsidRPr="0024206F" w:rsidRDefault="00567605" w:rsidP="003A1AC7">
            <w:pPr>
              <w:suppressAutoHyphens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- </w:t>
            </w:r>
            <w:r w:rsidR="00604112"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пожарно-технический минимум (руководители, специалисты и рабочий персонал);</w:t>
            </w:r>
          </w:p>
          <w:p w:rsidR="00604112" w:rsidRPr="0024206F" w:rsidRDefault="00604112" w:rsidP="00604112">
            <w:pPr>
              <w:suppressAutoHyphens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 охрана труда (руководители, специалисты);</w:t>
            </w:r>
          </w:p>
          <w:p w:rsidR="00604112" w:rsidRPr="0024206F" w:rsidRDefault="00604112" w:rsidP="00604112">
            <w:pPr>
              <w:suppressAutoHyphens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 электробезопасность (руководители, специалисты и рабочий персонал);</w:t>
            </w:r>
          </w:p>
          <w:p w:rsidR="00604112" w:rsidRPr="0024206F" w:rsidRDefault="00604112" w:rsidP="00604112">
            <w:pPr>
              <w:suppressAutoHyphens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 стропальщик.</w:t>
            </w:r>
          </w:p>
          <w:p w:rsidR="00831044" w:rsidRPr="0024206F" w:rsidRDefault="00567605" w:rsidP="00567605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3. </w:t>
            </w:r>
            <w:r w:rsidRPr="0024206F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Все документы, подтверждающие соответствие вышеуказанным требованиям, должны быть предоставлены на этапе выставления коммерческого предложения.</w:t>
            </w:r>
          </w:p>
        </w:tc>
      </w:tr>
      <w:tr w:rsidR="00407A67" w:rsidRPr="0024206F" w:rsidTr="00005F9C">
        <w:tc>
          <w:tcPr>
            <w:tcW w:w="959" w:type="dxa"/>
          </w:tcPr>
          <w:p w:rsidR="00407A67" w:rsidRPr="0024206F" w:rsidRDefault="00407A67" w:rsidP="0039591D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147" w:type="dxa"/>
          </w:tcPr>
          <w:p w:rsidR="00407A67" w:rsidRPr="0024206F" w:rsidRDefault="00FE40F1" w:rsidP="004F3390">
            <w:pPr>
              <w:contextualSpacing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Условия ввода в эксплуатацию</w:t>
            </w:r>
          </w:p>
        </w:tc>
        <w:tc>
          <w:tcPr>
            <w:tcW w:w="6326" w:type="dxa"/>
          </w:tcPr>
          <w:p w:rsidR="00FE40F1" w:rsidRPr="0024206F" w:rsidRDefault="003B01BA" w:rsidP="0043611E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- </w:t>
            </w:r>
            <w:r w:rsidR="0043611E"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Поэтапный ввод в эксплуатацию в условиях действующего предприятия.</w:t>
            </w:r>
          </w:p>
        </w:tc>
      </w:tr>
      <w:tr w:rsidR="00FE40F1" w:rsidRPr="00144A7D" w:rsidTr="00005F9C">
        <w:trPr>
          <w:trHeight w:val="1549"/>
        </w:trPr>
        <w:tc>
          <w:tcPr>
            <w:tcW w:w="959" w:type="dxa"/>
          </w:tcPr>
          <w:p w:rsidR="00FE40F1" w:rsidRPr="0024206F" w:rsidRDefault="00FE40F1" w:rsidP="0039591D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147" w:type="dxa"/>
          </w:tcPr>
          <w:p w:rsidR="00FE40F1" w:rsidRPr="0024206F" w:rsidRDefault="00DA34F0" w:rsidP="004F3390">
            <w:pPr>
              <w:contextualSpacing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Требования к техническим решениям</w:t>
            </w:r>
          </w:p>
        </w:tc>
        <w:tc>
          <w:tcPr>
            <w:tcW w:w="6326" w:type="dxa"/>
          </w:tcPr>
          <w:p w:rsidR="00D41205" w:rsidRPr="001A482F" w:rsidRDefault="0029648B" w:rsidP="00954D2B">
            <w:pPr>
              <w:ind w:firstLine="389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A482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41205" w:rsidRPr="001A482F">
              <w:rPr>
                <w:rFonts w:ascii="Times New Roman" w:hAnsi="Times New Roman" w:cs="Times New Roman"/>
                <w:sz w:val="24"/>
                <w:szCs w:val="24"/>
              </w:rPr>
              <w:t>Работы выполняются в условиях действующего аэропорта в дневное время, в заранее согласованных с Заказчиком интервалах между пиковыми загрузками территории аэродромной техникой. Соблюдение на объекте требований пожа</w:t>
            </w:r>
            <w:r w:rsidR="00321BC4">
              <w:rPr>
                <w:rFonts w:ascii="Times New Roman" w:hAnsi="Times New Roman" w:cs="Times New Roman"/>
                <w:sz w:val="24"/>
                <w:szCs w:val="24"/>
              </w:rPr>
              <w:t>рной безопасности, охраны труда.</w:t>
            </w:r>
          </w:p>
          <w:p w:rsidR="003F6A9C" w:rsidRDefault="005B24AA" w:rsidP="005B24AA">
            <w:pPr>
              <w:shd w:val="clear" w:color="auto" w:fill="FFFFFF"/>
              <w:ind w:firstLine="46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A482F">
              <w:rPr>
                <w:rFonts w:ascii="Times New Roman" w:hAnsi="Times New Roman" w:cs="Times New Roman"/>
                <w:sz w:val="24"/>
                <w:szCs w:val="24"/>
              </w:rPr>
              <w:t>По согласованию с</w:t>
            </w:r>
            <w:r w:rsidR="00005F9C" w:rsidRPr="001A482F">
              <w:rPr>
                <w:rFonts w:ascii="Times New Roman" w:hAnsi="Times New Roman" w:cs="Times New Roman"/>
                <w:sz w:val="24"/>
                <w:szCs w:val="24"/>
              </w:rPr>
              <w:t xml:space="preserve"> Заказчиком и</w:t>
            </w:r>
            <w:r w:rsidRPr="001A482F">
              <w:rPr>
                <w:rFonts w:ascii="Times New Roman" w:hAnsi="Times New Roman" w:cs="Times New Roman"/>
                <w:sz w:val="24"/>
                <w:szCs w:val="24"/>
              </w:rPr>
              <w:t xml:space="preserve"> аэродромной </w:t>
            </w:r>
            <w:r w:rsidR="00954D2B" w:rsidRPr="001A482F">
              <w:rPr>
                <w:rFonts w:ascii="Times New Roman" w:hAnsi="Times New Roman" w:cs="Times New Roman"/>
                <w:sz w:val="24"/>
                <w:szCs w:val="24"/>
              </w:rPr>
              <w:t>службой</w:t>
            </w:r>
            <w:r w:rsidR="00954D2B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954D2B" w:rsidRPr="001A482F">
              <w:rPr>
                <w:rFonts w:ascii="Times New Roman" w:hAnsi="Times New Roman" w:cs="Times New Roman"/>
                <w:sz w:val="24"/>
                <w:szCs w:val="24"/>
              </w:rPr>
              <w:t xml:space="preserve"> Подрядчик</w:t>
            </w:r>
            <w:r w:rsidRPr="001A482F">
              <w:rPr>
                <w:rFonts w:ascii="Times New Roman" w:hAnsi="Times New Roman" w:cs="Times New Roman"/>
                <w:sz w:val="24"/>
                <w:szCs w:val="24"/>
              </w:rPr>
              <w:t xml:space="preserve"> осуществля</w:t>
            </w:r>
            <w:r w:rsidR="006713FC" w:rsidRPr="001A482F">
              <w:rPr>
                <w:rFonts w:ascii="Times New Roman" w:hAnsi="Times New Roman" w:cs="Times New Roman"/>
                <w:sz w:val="24"/>
                <w:szCs w:val="24"/>
              </w:rPr>
              <w:t>ет движение техники. В</w:t>
            </w:r>
            <w:r w:rsidR="0062123F" w:rsidRPr="001A482F">
              <w:rPr>
                <w:rFonts w:ascii="Times New Roman" w:hAnsi="Times New Roman" w:cs="Times New Roman"/>
                <w:sz w:val="24"/>
                <w:szCs w:val="24"/>
              </w:rPr>
              <w:t xml:space="preserve">ыполнение </w:t>
            </w:r>
            <w:r w:rsidRPr="001A482F">
              <w:rPr>
                <w:rFonts w:ascii="Times New Roman" w:hAnsi="Times New Roman" w:cs="Times New Roman"/>
                <w:sz w:val="24"/>
                <w:szCs w:val="24"/>
              </w:rPr>
              <w:t>работ</w:t>
            </w:r>
            <w:r w:rsidR="00B92A02" w:rsidRPr="001A482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36BD4" w:rsidRPr="001A482F">
              <w:rPr>
                <w:rFonts w:ascii="Times New Roman" w:hAnsi="Times New Roman" w:cs="Times New Roman"/>
                <w:sz w:val="24"/>
                <w:szCs w:val="24"/>
              </w:rPr>
              <w:t xml:space="preserve">осуществляется </w:t>
            </w:r>
            <w:r w:rsidRPr="001A482F">
              <w:rPr>
                <w:rFonts w:ascii="Times New Roman" w:hAnsi="Times New Roman" w:cs="Times New Roman"/>
                <w:sz w:val="24"/>
                <w:szCs w:val="24"/>
              </w:rPr>
              <w:t xml:space="preserve">только в сопровождении должностного лица </w:t>
            </w:r>
            <w:r w:rsidR="006713FC" w:rsidRPr="001A482F">
              <w:rPr>
                <w:rFonts w:ascii="Times New Roman" w:hAnsi="Times New Roman" w:cs="Times New Roman"/>
                <w:sz w:val="24"/>
                <w:szCs w:val="24"/>
              </w:rPr>
              <w:t>Заказчика</w:t>
            </w:r>
            <w:r w:rsidRPr="001A482F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  <w:p w:rsidR="004E70BD" w:rsidRDefault="003F6A9C" w:rsidP="005B24AA">
            <w:pPr>
              <w:shd w:val="clear" w:color="auto" w:fill="FFFFFF"/>
              <w:ind w:firstLine="46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Выполнить работы </w:t>
            </w:r>
            <w:r w:rsidR="004E70BD">
              <w:rPr>
                <w:rFonts w:ascii="Times New Roman" w:hAnsi="Times New Roman" w:cs="Times New Roman"/>
                <w:sz w:val="24"/>
                <w:szCs w:val="24"/>
              </w:rPr>
              <w:t xml:space="preserve">на основании Дефектного акта </w:t>
            </w:r>
            <w:r w:rsidR="004E70BD">
              <w:rPr>
                <w:rFonts w:ascii="Times New Roman" w:hAnsi="Times New Roman" w:cs="Times New Roman"/>
                <w:i/>
                <w:sz w:val="24"/>
                <w:szCs w:val="24"/>
              </w:rPr>
              <w:t>(Приложение 2</w:t>
            </w:r>
            <w:r w:rsidR="004E70BD" w:rsidRPr="00495576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  <w:r w:rsidR="004E70BD">
              <w:rPr>
                <w:rFonts w:ascii="Times New Roman" w:hAnsi="Times New Roman" w:cs="Times New Roman"/>
                <w:i/>
                <w:sz w:val="24"/>
                <w:szCs w:val="24"/>
              </w:rPr>
              <w:t>.</w:t>
            </w:r>
            <w:r w:rsidR="005B24AA" w:rsidRPr="001A482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5B24AA" w:rsidRDefault="004E70BD" w:rsidP="005B24AA">
            <w:pPr>
              <w:shd w:val="clear" w:color="auto" w:fill="FFFFFF"/>
              <w:ind w:firstLine="46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Выполнить работы </w:t>
            </w:r>
            <w:r w:rsidR="005B24AA" w:rsidRPr="001A482F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 повреждённых участках поэтапно</w:t>
            </w:r>
            <w:r w:rsidRPr="004E70BD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4E70BD" w:rsidRPr="001A482F" w:rsidRDefault="004E70BD" w:rsidP="004E70BD">
            <w:pPr>
              <w:shd w:val="clear" w:color="auto" w:fill="FFFFFF"/>
              <w:ind w:firstLine="463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A482F">
              <w:rPr>
                <w:rFonts w:ascii="Times New Roman" w:hAnsi="Times New Roman" w:cs="Times New Roman"/>
                <w:b/>
                <w:sz w:val="24"/>
                <w:szCs w:val="24"/>
              </w:rPr>
              <w:t>1 этап –АЗС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495576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(Приложение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3</w:t>
            </w:r>
            <w:r w:rsidRPr="00495576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</w:p>
          <w:p w:rsidR="004E70BD" w:rsidRPr="004E70BD" w:rsidRDefault="00A064EC" w:rsidP="004E70BD">
            <w:pPr>
              <w:shd w:val="clear" w:color="auto" w:fill="FFFFFF"/>
              <w:tabs>
                <w:tab w:val="left" w:pos="4695"/>
              </w:tabs>
              <w:ind w:firstLine="463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2 этап – </w:t>
            </w:r>
            <w:proofErr w:type="gram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ППН</w:t>
            </w:r>
            <w:r w:rsidR="004E70BD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proofErr w:type="gramEnd"/>
            <w:r w:rsidR="004E70BD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Приложение </w:t>
            </w:r>
            <w:r w:rsidR="004E70BD" w:rsidRPr="004E70BD">
              <w:rPr>
                <w:rFonts w:ascii="Times New Roman" w:hAnsi="Times New Roman" w:cs="Times New Roman"/>
                <w:i/>
                <w:sz w:val="24"/>
                <w:szCs w:val="24"/>
              </w:rPr>
              <w:t>4</w:t>
            </w:r>
            <w:r w:rsidR="004E70BD" w:rsidRPr="00495576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</w:p>
          <w:p w:rsidR="003F6A9C" w:rsidRPr="001A482F" w:rsidRDefault="003F6A9C" w:rsidP="003F6A9C">
            <w:pPr>
              <w:shd w:val="clear" w:color="auto" w:fill="FFFFFF"/>
              <w:ind w:firstLine="46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648B" w:rsidRPr="001A482F" w:rsidRDefault="0029648B" w:rsidP="006713FC">
            <w:pPr>
              <w:shd w:val="clear" w:color="auto" w:fill="FFFFFF"/>
              <w:ind w:firstLine="46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A482F">
              <w:rPr>
                <w:rFonts w:ascii="Times New Roman" w:hAnsi="Times New Roman" w:cs="Times New Roman"/>
                <w:sz w:val="24"/>
                <w:szCs w:val="24"/>
              </w:rPr>
              <w:t xml:space="preserve">Вывезти асфальтовую крошку с территории ППН и АЗС на склад ГСМ-2 по адресу: </w:t>
            </w:r>
            <w:r w:rsidRPr="001A48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г. Москва, Заводское шоссе д.16</w:t>
            </w:r>
            <w:r w:rsidR="004B72D5" w:rsidRPr="001A482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;</w:t>
            </w:r>
          </w:p>
          <w:p w:rsidR="00F143E4" w:rsidRPr="001A482F" w:rsidRDefault="002837F3" w:rsidP="00F143E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  <w:r w:rsidR="00F143E4" w:rsidRPr="001A482F">
              <w:rPr>
                <w:rFonts w:ascii="Times New Roman" w:hAnsi="Times New Roman" w:cs="Times New Roman"/>
                <w:sz w:val="24"/>
                <w:szCs w:val="24"/>
              </w:rPr>
              <w:t>Все необходимые для выполнения работ материалы должны быть учтены в общей стоимости.</w:t>
            </w:r>
          </w:p>
          <w:p w:rsidR="00842D66" w:rsidRPr="001A482F" w:rsidRDefault="00842D66" w:rsidP="005A1BE7">
            <w:pPr>
              <w:shd w:val="clear" w:color="auto" w:fill="FFFFFF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</w:p>
          <w:p w:rsidR="0020229B" w:rsidRPr="001A482F" w:rsidRDefault="005A1BE7" w:rsidP="00972E75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A482F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После окончания </w:t>
            </w:r>
            <w:r w:rsidRPr="001A482F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8"/>
              </w:rPr>
              <w:t>строительно-монтажных работ</w:t>
            </w:r>
            <w:r w:rsidRPr="001A482F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, вывезти и утилизировать строительный мусор</w:t>
            </w:r>
            <w:r w:rsidR="00E714E1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 и лом бетона</w:t>
            </w:r>
            <w:r w:rsidRPr="001A482F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, образовавшийся в процессе выполнения вышеуказанных работ.</w:t>
            </w:r>
          </w:p>
        </w:tc>
      </w:tr>
      <w:tr w:rsidR="00FE40F1" w:rsidRPr="0024206F" w:rsidTr="00005F9C">
        <w:trPr>
          <w:trHeight w:val="1705"/>
        </w:trPr>
        <w:tc>
          <w:tcPr>
            <w:tcW w:w="959" w:type="dxa"/>
          </w:tcPr>
          <w:p w:rsidR="00FE40F1" w:rsidRPr="0024206F" w:rsidRDefault="00FE40F1" w:rsidP="0039591D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147" w:type="dxa"/>
          </w:tcPr>
          <w:p w:rsidR="00FE40F1" w:rsidRPr="0024206F" w:rsidRDefault="00B46031" w:rsidP="004F3390">
            <w:pPr>
              <w:contextualSpacing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Требования к режиму безопасности и гигиене труда</w:t>
            </w:r>
          </w:p>
        </w:tc>
        <w:tc>
          <w:tcPr>
            <w:tcW w:w="6326" w:type="dxa"/>
          </w:tcPr>
          <w:p w:rsidR="00DE5651" w:rsidRPr="00895836" w:rsidRDefault="0039591D" w:rsidP="00826832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89583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В соответствии с действующим законодательством РФ, внутренними нормативными документами Заказчика в области промышленной безопасности, охраны труда, </w:t>
            </w:r>
            <w:proofErr w:type="spellStart"/>
            <w:r w:rsidRPr="0089583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внутриобъектового</w:t>
            </w:r>
            <w:proofErr w:type="spellEnd"/>
            <w:r w:rsidRPr="0089583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и пропускного режима, Исполнитель обязан обеспечить выполнение требований данных документов при оказании услуг на территории Заказчика.</w:t>
            </w:r>
          </w:p>
        </w:tc>
      </w:tr>
      <w:tr w:rsidR="00FE40F1" w:rsidRPr="0024206F" w:rsidTr="00005F9C">
        <w:tc>
          <w:tcPr>
            <w:tcW w:w="959" w:type="dxa"/>
          </w:tcPr>
          <w:p w:rsidR="00FE40F1" w:rsidRPr="0024206F" w:rsidRDefault="00FE40F1" w:rsidP="0039591D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147" w:type="dxa"/>
          </w:tcPr>
          <w:p w:rsidR="00FE40F1" w:rsidRPr="0024206F" w:rsidRDefault="00CB2E2B" w:rsidP="00CB2E2B">
            <w:pPr>
              <w:contextualSpacing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Требования</w:t>
            </w:r>
            <w:r w:rsidR="00B46031" w:rsidRPr="0024206F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 по охране окружающей среды для объектов строительства</w:t>
            </w:r>
            <w:r w:rsidRPr="0024206F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.</w:t>
            </w:r>
          </w:p>
        </w:tc>
        <w:tc>
          <w:tcPr>
            <w:tcW w:w="6326" w:type="dxa"/>
          </w:tcPr>
          <w:p w:rsidR="00FE40F1" w:rsidRPr="0024206F" w:rsidRDefault="001C4F45" w:rsidP="00275526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 В соответствии с действующими нормативными документами</w:t>
            </w:r>
            <w:r w:rsidR="006B5ED3"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.</w:t>
            </w:r>
          </w:p>
        </w:tc>
      </w:tr>
      <w:tr w:rsidR="003533C1" w:rsidRPr="0024206F" w:rsidTr="00005F9C">
        <w:tc>
          <w:tcPr>
            <w:tcW w:w="959" w:type="dxa"/>
          </w:tcPr>
          <w:p w:rsidR="003533C1" w:rsidRPr="0024206F" w:rsidRDefault="003533C1" w:rsidP="003533C1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147" w:type="dxa"/>
          </w:tcPr>
          <w:p w:rsidR="003533C1" w:rsidRPr="0024206F" w:rsidRDefault="003533C1" w:rsidP="003533C1">
            <w:pPr>
              <w:contextualSpacing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Требования по разработке инженерно-технических мероприятий по гражданской обороне и предупреждению чрезвычайных ситуаций</w:t>
            </w:r>
          </w:p>
        </w:tc>
        <w:tc>
          <w:tcPr>
            <w:tcW w:w="6326" w:type="dxa"/>
          </w:tcPr>
          <w:p w:rsidR="003533C1" w:rsidRPr="0024206F" w:rsidRDefault="003533C1" w:rsidP="003533C1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 В соответствии с действующими нормативными документами.</w:t>
            </w:r>
          </w:p>
        </w:tc>
      </w:tr>
      <w:tr w:rsidR="003533C1" w:rsidRPr="0024206F" w:rsidTr="00005F9C">
        <w:tc>
          <w:tcPr>
            <w:tcW w:w="959" w:type="dxa"/>
          </w:tcPr>
          <w:p w:rsidR="003533C1" w:rsidRPr="0024206F" w:rsidRDefault="003533C1" w:rsidP="003533C1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147" w:type="dxa"/>
          </w:tcPr>
          <w:p w:rsidR="003533C1" w:rsidRPr="0024206F" w:rsidRDefault="003533C1" w:rsidP="003533C1">
            <w:pPr>
              <w:contextualSpacing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Мероприятия по обеспечению пожарной безопасности</w:t>
            </w:r>
          </w:p>
        </w:tc>
        <w:tc>
          <w:tcPr>
            <w:tcW w:w="6326" w:type="dxa"/>
          </w:tcPr>
          <w:p w:rsidR="003533C1" w:rsidRPr="0024206F" w:rsidRDefault="003533C1" w:rsidP="003533C1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- Обязательное прохождение всеми сотрудниками противопожарного инструктажа у </w:t>
            </w:r>
            <w:r w:rsidR="00972E7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руководителя </w:t>
            </w:r>
            <w:r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объекта;</w:t>
            </w:r>
          </w:p>
          <w:p w:rsidR="003533C1" w:rsidRPr="00D256B9" w:rsidRDefault="003533C1" w:rsidP="003533C1">
            <w:pPr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-  Обязательное наличие </w:t>
            </w:r>
            <w:r w:rsidRPr="0024206F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удостоверений руководителей, специалистов и исполнителей по проверке знаний в объеме пожарно-технического минимума</w:t>
            </w:r>
            <w:r w:rsidR="00D256B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.</w:t>
            </w:r>
            <w:r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Pr="0024206F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Копии удостоверений предоставить на этапе выставления коммерческого предложения</w:t>
            </w:r>
            <w:r w:rsidR="00D256B9" w:rsidRPr="00D256B9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;</w:t>
            </w:r>
          </w:p>
          <w:p w:rsidR="003533C1" w:rsidRPr="0024206F" w:rsidRDefault="003533C1" w:rsidP="003533C1">
            <w:pPr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- Обязательное наличие </w:t>
            </w:r>
            <w:r w:rsidRPr="0024206F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удостоверений руководителей, специалистов и исполнителей, подтверждающих прохождение проверки знаний по правилам работы в электроустановках. </w:t>
            </w:r>
            <w:r w:rsidRPr="0024206F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Копии удостоверений предоставить на этапе выстав</w:t>
            </w:r>
            <w:r w:rsidR="00D256B9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ления коммерческого предложения;</w:t>
            </w:r>
          </w:p>
          <w:p w:rsidR="003533C1" w:rsidRPr="0024206F" w:rsidRDefault="003533C1" w:rsidP="003533C1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 В соответствии с требованиями ФЗ-123 от 22.07.2008 г. и других нормативных документов в области обеспечения пожарной безопасности.</w:t>
            </w:r>
          </w:p>
        </w:tc>
      </w:tr>
      <w:tr w:rsidR="003533C1" w:rsidRPr="0024206F" w:rsidTr="00005F9C">
        <w:trPr>
          <w:trHeight w:val="1532"/>
        </w:trPr>
        <w:tc>
          <w:tcPr>
            <w:tcW w:w="959" w:type="dxa"/>
          </w:tcPr>
          <w:p w:rsidR="003533C1" w:rsidRPr="0024206F" w:rsidRDefault="003533C1" w:rsidP="003533C1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147" w:type="dxa"/>
          </w:tcPr>
          <w:p w:rsidR="003533C1" w:rsidRPr="0024206F" w:rsidRDefault="003533C1" w:rsidP="003533C1">
            <w:pPr>
              <w:contextualSpacing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Мероприятия по обеспечению промышленной безопасности</w:t>
            </w:r>
          </w:p>
        </w:tc>
        <w:tc>
          <w:tcPr>
            <w:tcW w:w="6326" w:type="dxa"/>
          </w:tcPr>
          <w:p w:rsidR="003533C1" w:rsidRPr="0024206F" w:rsidRDefault="003533C1" w:rsidP="003533C1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 В соответствии с Федеральными нормами и правилами в области промышленной безопасности «Правила промышленной безопасности складов нефти и нефтепродуктов» (Приказ № 461 от 07 ноября 2016 г.);</w:t>
            </w:r>
          </w:p>
          <w:p w:rsidR="003533C1" w:rsidRPr="0024206F" w:rsidRDefault="003533C1" w:rsidP="003533C1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 В соответствии с требованиями ФЗ-116.</w:t>
            </w:r>
          </w:p>
        </w:tc>
      </w:tr>
      <w:tr w:rsidR="003533C1" w:rsidRPr="0024206F" w:rsidTr="00005F9C">
        <w:trPr>
          <w:trHeight w:val="416"/>
        </w:trPr>
        <w:tc>
          <w:tcPr>
            <w:tcW w:w="959" w:type="dxa"/>
          </w:tcPr>
          <w:p w:rsidR="003533C1" w:rsidRPr="0024206F" w:rsidRDefault="003533C1" w:rsidP="003533C1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147" w:type="dxa"/>
          </w:tcPr>
          <w:p w:rsidR="003533C1" w:rsidRPr="0024206F" w:rsidRDefault="003533C1" w:rsidP="003533C1">
            <w:pPr>
              <w:contextualSpacing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Требования к составу и оформлению исполнительной документации</w:t>
            </w:r>
          </w:p>
        </w:tc>
        <w:tc>
          <w:tcPr>
            <w:tcW w:w="6326" w:type="dxa"/>
          </w:tcPr>
          <w:p w:rsidR="003533C1" w:rsidRPr="0024206F" w:rsidRDefault="003533C1" w:rsidP="003533C1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 соответствии с:</w:t>
            </w:r>
          </w:p>
          <w:p w:rsidR="003533C1" w:rsidRPr="00CA2F9E" w:rsidRDefault="003533C1" w:rsidP="003533C1">
            <w:pPr>
              <w:tabs>
                <w:tab w:val="left" w:pos="5956"/>
              </w:tabs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- </w:t>
            </w:r>
            <w:r w:rsidR="00CA2F9E" w:rsidRPr="00CA2F9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СП 68.13330.2017</w:t>
            </w:r>
            <w:r w:rsidR="00CA2F9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«СНиП 3.01.04-87 </w:t>
            </w:r>
            <w:r w:rsidRPr="00CA2F9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Приемка в эксплуатацию законченных строительством объектов. Основные положения»;</w:t>
            </w:r>
          </w:p>
          <w:p w:rsidR="003533C1" w:rsidRPr="0024206F" w:rsidRDefault="003533C1" w:rsidP="003533C1">
            <w:pPr>
              <w:tabs>
                <w:tab w:val="left" w:pos="5956"/>
              </w:tabs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A2F9E">
              <w:rPr>
                <w:bCs/>
              </w:rPr>
              <w:t xml:space="preserve">- </w:t>
            </w:r>
            <w:r w:rsidR="003518E3"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РД-11-02-2006 </w:t>
            </w:r>
            <w:r w:rsidRPr="00CA2F9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«</w:t>
            </w:r>
            <w:r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Требования к составу и порядку ведения исполнительной документации при строительстве, реконструкции, капитальном ремонте объектов капитального строительства и требования, предъявляемые к актам освидетельствования работ, конструкций, участков сетей инженерно-технического обеспечения»;</w:t>
            </w:r>
          </w:p>
          <w:p w:rsidR="003533C1" w:rsidRPr="0024206F" w:rsidRDefault="003533C1" w:rsidP="003533C1">
            <w:pPr>
              <w:tabs>
                <w:tab w:val="left" w:pos="5956"/>
              </w:tabs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- </w:t>
            </w:r>
            <w:hyperlink r:id="rId8" w:tgtFrame="_blank" w:history="1">
              <w:r w:rsidRPr="0024206F">
                <w:rPr>
                  <w:rStyle w:val="a6"/>
                  <w:rFonts w:ascii="Times New Roman" w:hAnsi="Times New Roman" w:cs="Times New Roman"/>
                  <w:bCs/>
                  <w:color w:val="000000" w:themeColor="text1"/>
                  <w:sz w:val="24"/>
                  <w:szCs w:val="24"/>
                  <w:u w:val="none"/>
                </w:rPr>
                <w:t>РД-11-05-2007</w:t>
              </w:r>
            </w:hyperlink>
            <w:r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«Порядок ведения общего и (или) специального журнала учета выполнения работ при строительстве, реконструкции, капитальном ремонте объект</w:t>
            </w:r>
            <w:r w:rsidR="00A9409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ов капитального строительства».</w:t>
            </w:r>
          </w:p>
        </w:tc>
      </w:tr>
      <w:tr w:rsidR="003533C1" w:rsidRPr="0024206F" w:rsidTr="00005F9C">
        <w:tc>
          <w:tcPr>
            <w:tcW w:w="959" w:type="dxa"/>
          </w:tcPr>
          <w:p w:rsidR="003533C1" w:rsidRPr="0024206F" w:rsidRDefault="003533C1" w:rsidP="003533C1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147" w:type="dxa"/>
          </w:tcPr>
          <w:p w:rsidR="003533C1" w:rsidRPr="0024206F" w:rsidRDefault="003533C1" w:rsidP="003533C1">
            <w:pPr>
              <w:contextualSpacing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Материалы, представляемые Заказчиком</w:t>
            </w:r>
          </w:p>
        </w:tc>
        <w:tc>
          <w:tcPr>
            <w:tcW w:w="6326" w:type="dxa"/>
          </w:tcPr>
          <w:p w:rsidR="003533C1" w:rsidRPr="0024206F" w:rsidRDefault="008A1892" w:rsidP="008A1892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6202B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8A1892">
              <w:rPr>
                <w:rFonts w:ascii="Times New Roman" w:hAnsi="Times New Roman" w:cs="Times New Roman"/>
                <w:sz w:val="24"/>
                <w:szCs w:val="24"/>
              </w:rPr>
              <w:t>Отсутствуют;</w:t>
            </w:r>
          </w:p>
        </w:tc>
      </w:tr>
      <w:tr w:rsidR="003533C1" w:rsidRPr="0024206F" w:rsidTr="00005F9C">
        <w:trPr>
          <w:trHeight w:val="1258"/>
        </w:trPr>
        <w:tc>
          <w:tcPr>
            <w:tcW w:w="959" w:type="dxa"/>
          </w:tcPr>
          <w:p w:rsidR="003533C1" w:rsidRPr="0024206F" w:rsidRDefault="003533C1" w:rsidP="003533C1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147" w:type="dxa"/>
          </w:tcPr>
          <w:p w:rsidR="003533C1" w:rsidRPr="0024206F" w:rsidRDefault="003533C1" w:rsidP="003533C1">
            <w:pPr>
              <w:contextualSpacing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Количество экземпляров ИД</w:t>
            </w:r>
          </w:p>
        </w:tc>
        <w:tc>
          <w:tcPr>
            <w:tcW w:w="6326" w:type="dxa"/>
          </w:tcPr>
          <w:p w:rsidR="003533C1" w:rsidRPr="0024206F" w:rsidRDefault="003533C1" w:rsidP="003533C1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- 2 экземпляра на бумажных носителях и 2 экземпляра в электронном виде в формате .</w:t>
            </w:r>
            <w:r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pdf</w:t>
            </w:r>
            <w:r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, .</w:t>
            </w:r>
            <w:proofErr w:type="spellStart"/>
            <w:r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dwg</w:t>
            </w:r>
            <w:proofErr w:type="spellEnd"/>
            <w:r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, .</w:t>
            </w:r>
            <w:proofErr w:type="spellStart"/>
            <w:proofErr w:type="gramStart"/>
            <w:r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dxf</w:t>
            </w:r>
            <w:proofErr w:type="spellEnd"/>
            <w:r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;</w:t>
            </w:r>
            <w:proofErr w:type="gramEnd"/>
          </w:p>
          <w:p w:rsidR="003533C1" w:rsidRPr="0024206F" w:rsidRDefault="003533C1" w:rsidP="00827640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В электронном виде документация принимается: </w:t>
            </w:r>
            <w:r w:rsidR="00827640"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  <w:r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экземпляр</w:t>
            </w:r>
            <w:r w:rsidR="00827640"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а</w:t>
            </w:r>
            <w:r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на </w:t>
            </w:r>
            <w:r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USB</w:t>
            </w:r>
            <w:r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флэш-накопителе</w:t>
            </w:r>
            <w:r w:rsidR="00ED7ED5"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.</w:t>
            </w:r>
          </w:p>
        </w:tc>
      </w:tr>
      <w:tr w:rsidR="005116DF" w:rsidRPr="0024206F" w:rsidTr="00005F9C">
        <w:tc>
          <w:tcPr>
            <w:tcW w:w="959" w:type="dxa"/>
          </w:tcPr>
          <w:p w:rsidR="005116DF" w:rsidRPr="0024206F" w:rsidRDefault="005116DF" w:rsidP="005116DF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147" w:type="dxa"/>
          </w:tcPr>
          <w:p w:rsidR="005116DF" w:rsidRPr="0024206F" w:rsidRDefault="005116DF" w:rsidP="005116DF">
            <w:pPr>
              <w:contextualSpacing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b/>
                <w:color w:val="000000" w:themeColor="text1"/>
                <w:spacing w:val="-4"/>
                <w:sz w:val="24"/>
                <w:szCs w:val="24"/>
              </w:rPr>
              <w:t>Требования к сметной документации</w:t>
            </w:r>
          </w:p>
        </w:tc>
        <w:tc>
          <w:tcPr>
            <w:tcW w:w="6326" w:type="dxa"/>
          </w:tcPr>
          <w:p w:rsidR="005116DF" w:rsidRPr="00272C2E" w:rsidRDefault="005116DF" w:rsidP="005116DF">
            <w:pPr>
              <w:pStyle w:val="db9fe9049761426654245bb2dd862eecmsonormal"/>
              <w:shd w:val="clear" w:color="auto" w:fill="FFFFFF"/>
              <w:spacing w:before="0" w:beforeAutospacing="0" w:after="0" w:afterAutospacing="0"/>
              <w:jc w:val="both"/>
              <w:rPr>
                <w:b/>
              </w:rPr>
            </w:pPr>
            <w:r w:rsidRPr="00272C2E">
              <w:t xml:space="preserve">Сметная документация предоставляется Заказчиком в базовой стоимости </w:t>
            </w:r>
            <w:r w:rsidRPr="00272C2E">
              <w:rPr>
                <w:b/>
              </w:rPr>
              <w:t>в ФЕР-2001 ред. 2020 г. (ФЕР-2020),</w:t>
            </w:r>
            <w:r w:rsidRPr="00272C2E">
              <w:t xml:space="preserve"> пересчет в текущее </w:t>
            </w:r>
            <w:proofErr w:type="gramStart"/>
            <w:r w:rsidRPr="00272C2E">
              <w:t>время  по</w:t>
            </w:r>
            <w:proofErr w:type="gramEnd"/>
            <w:r w:rsidRPr="00272C2E">
              <w:t xml:space="preserve"> письму ПАО «НК» Роснефть» от 13.11.2019 № </w:t>
            </w:r>
            <w:r w:rsidRPr="00272C2E">
              <w:rPr>
                <w:rStyle w:val="wmi-callto"/>
              </w:rPr>
              <w:t>102-75339</w:t>
            </w:r>
            <w:r w:rsidRPr="00272C2E">
              <w:t xml:space="preserve"> «Об уточнённых индексах изменения сметной стоимости строительства на 4 квартал 2019 года для  Московской области» с применением </w:t>
            </w:r>
            <w:r w:rsidRPr="00272C2E">
              <w:lastRenderedPageBreak/>
              <w:t xml:space="preserve">следующих индексов пересчёта к федеральной базе </w:t>
            </w:r>
            <w:r w:rsidRPr="00272C2E">
              <w:rPr>
                <w:b/>
              </w:rPr>
              <w:t>(ФЕР-2001):</w:t>
            </w:r>
          </w:p>
          <w:p w:rsidR="005116DF" w:rsidRPr="00272C2E" w:rsidRDefault="005116DF" w:rsidP="005116DF">
            <w:pPr>
              <w:pStyle w:val="db9fe9049761426654245bb2dd862eecmsonormal"/>
              <w:shd w:val="clear" w:color="auto" w:fill="FFFFFF"/>
              <w:spacing w:before="0" w:beforeAutospacing="0" w:after="0" w:afterAutospacing="0"/>
              <w:jc w:val="both"/>
            </w:pPr>
          </w:p>
          <w:p w:rsidR="005116DF" w:rsidRPr="00272C2E" w:rsidRDefault="005116DF" w:rsidP="005116DF">
            <w:pPr>
              <w:pStyle w:val="0b107bd558d154efab5904f3c5cd14a9msolistparagraph"/>
              <w:shd w:val="clear" w:color="auto" w:fill="FFFFFF"/>
              <w:spacing w:before="0" w:beforeAutospacing="0" w:after="0" w:afterAutospacing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272C2E">
              <w:rPr>
                <w:b/>
                <w:bCs/>
              </w:rPr>
              <w:t>ФОТ -32,89; ЭММ -12,33; МТР -5,61; ПНР -32,89; Оборудование - 5,01; Прочие -10,14</w:t>
            </w:r>
            <w:r w:rsidRPr="00272C2E">
              <w:rPr>
                <w:rFonts w:ascii="Calibri" w:hAnsi="Calibri" w:cs="Calibri"/>
                <w:sz w:val="22"/>
                <w:szCs w:val="22"/>
              </w:rPr>
              <w:t xml:space="preserve"> </w:t>
            </w:r>
          </w:p>
          <w:p w:rsidR="005116DF" w:rsidRPr="00272C2E" w:rsidRDefault="005116DF" w:rsidP="005116DF">
            <w:pPr>
              <w:pStyle w:val="0b107bd558d154efab5904f3c5cd14a9msolistparagraph"/>
              <w:shd w:val="clear" w:color="auto" w:fill="FFFFFF"/>
              <w:spacing w:before="0" w:beforeAutospacing="0" w:after="0" w:afterAutospacing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272C2E">
              <w:t>Расчет материалов по цене поставщика производить:</w:t>
            </w:r>
          </w:p>
          <w:p w:rsidR="005116DF" w:rsidRPr="00272C2E" w:rsidRDefault="005116DF" w:rsidP="005116DF">
            <w:pPr>
              <w:pStyle w:val="0b107bd558d154efab5904f3c5cd14a9msolistparagraph"/>
              <w:shd w:val="clear" w:color="auto" w:fill="FFFFFF"/>
              <w:spacing w:before="0" w:beforeAutospacing="0" w:after="0" w:afterAutospacing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272C2E">
              <w:t>базовую проектную стоимость умножать на </w:t>
            </w:r>
            <w:r w:rsidRPr="00272C2E">
              <w:rPr>
                <w:b/>
                <w:bCs/>
              </w:rPr>
              <w:t>К=5,61</w:t>
            </w:r>
          </w:p>
          <w:p w:rsidR="005116DF" w:rsidRPr="00272C2E" w:rsidRDefault="005116DF" w:rsidP="005116DF">
            <w:pPr>
              <w:pStyle w:val="0b107bd558d154efab5904f3c5cd14a9msolistparagraph"/>
              <w:shd w:val="clear" w:color="auto" w:fill="FFFFFF"/>
              <w:spacing w:before="0" w:beforeAutospacing="0" w:after="0" w:afterAutospacing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272C2E">
              <w:t>Расчет оборудования по цене поставщика производить:</w:t>
            </w:r>
          </w:p>
          <w:p w:rsidR="005116DF" w:rsidRPr="00272C2E" w:rsidRDefault="005116DF" w:rsidP="005116DF">
            <w:pPr>
              <w:pStyle w:val="0b107bd558d154efab5904f3c5cd14a9msolistparagraph"/>
              <w:shd w:val="clear" w:color="auto" w:fill="FFFFFF"/>
              <w:spacing w:before="0" w:beforeAutospacing="0" w:after="0" w:afterAutospacing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272C2E">
              <w:t>базовую проектную стоимость умножать на </w:t>
            </w:r>
            <w:r w:rsidRPr="00272C2E">
              <w:rPr>
                <w:b/>
                <w:bCs/>
              </w:rPr>
              <w:t>К=5,01</w:t>
            </w:r>
          </w:p>
          <w:p w:rsidR="005116DF" w:rsidRPr="00272C2E" w:rsidRDefault="005116DF" w:rsidP="005116DF">
            <w:pPr>
              <w:pStyle w:val="0b107bd558d154efab5904f3c5cd14a9msolistparagraph"/>
              <w:shd w:val="clear" w:color="auto" w:fill="FFFFFF"/>
              <w:spacing w:before="0" w:beforeAutospacing="0" w:after="0" w:afterAutospacing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272C2E">
              <w:t>Указанные индексы являются предельными значениями. Общество может в дополнение к мероприятиям по повышению эффективности проектов и оптимизации технических решений использовать значения индексов ниже, указанных, с учетом конкурентной ситуации на рынке.</w:t>
            </w:r>
          </w:p>
          <w:p w:rsidR="005116DF" w:rsidRPr="00272C2E" w:rsidRDefault="005116DF" w:rsidP="005116DF">
            <w:pPr>
              <w:pStyle w:val="db9fe9049761426654245bb2dd862eecmsonormal"/>
              <w:shd w:val="clear" w:color="auto" w:fill="FFFFFF"/>
              <w:spacing w:before="0" w:beforeAutospacing="0" w:after="0" w:afterAutospacing="0"/>
            </w:pPr>
            <w:r w:rsidRPr="00272C2E">
              <w:t xml:space="preserve">Передаваемые Сметы утверждаются Заказчиком. </w:t>
            </w:r>
          </w:p>
          <w:p w:rsidR="005116DF" w:rsidRPr="00272C2E" w:rsidRDefault="005116DF" w:rsidP="005116DF">
            <w:pPr>
              <w:pStyle w:val="db9fe9049761426654245bb2dd862eecmsonormal"/>
              <w:shd w:val="clear" w:color="auto" w:fill="FFFFFF"/>
              <w:spacing w:before="0" w:beforeAutospacing="0" w:after="0" w:afterAutospacing="0"/>
            </w:pPr>
            <w:r w:rsidRPr="00272C2E">
              <w:t xml:space="preserve">В случае возникновения дополнительных работ Подрядчиком оформляется акт дополнительных работ по установленной форме. Процедура проводится после предварительного согласования с Заказчиком. Сметная документация на дополнительные работы должна быть разработана в двух уровнях цен в базисном уровне 2001 года в ФЕР-2001 </w:t>
            </w:r>
            <w:r w:rsidRPr="00272C2E">
              <w:rPr>
                <w:b/>
              </w:rPr>
              <w:t>ред. 2020 г. (ФЕР-2020</w:t>
            </w:r>
            <w:proofErr w:type="gramStart"/>
            <w:r w:rsidRPr="00272C2E">
              <w:rPr>
                <w:b/>
              </w:rPr>
              <w:t>)</w:t>
            </w:r>
            <w:r w:rsidRPr="00272C2E">
              <w:t xml:space="preserve">  пересчет</w:t>
            </w:r>
            <w:proofErr w:type="gramEnd"/>
            <w:r w:rsidRPr="00272C2E">
              <w:t xml:space="preserve"> в текущее время  по письму ПАО «НК» Роснефть» от 13.11.2019 № </w:t>
            </w:r>
            <w:r w:rsidRPr="00272C2E">
              <w:rPr>
                <w:rStyle w:val="wmi-callto"/>
              </w:rPr>
              <w:t>102-75339</w:t>
            </w:r>
            <w:r w:rsidRPr="00272C2E">
              <w:t xml:space="preserve">  в сметной документации к Договору подряда.  </w:t>
            </w:r>
          </w:p>
          <w:p w:rsidR="005116DF" w:rsidRPr="00272C2E" w:rsidRDefault="005116DF" w:rsidP="005116DF">
            <w:pPr>
              <w:pStyle w:val="db9fe9049761426654245bb2dd862eecmsonormal"/>
              <w:shd w:val="clear" w:color="auto" w:fill="FFFFFF"/>
              <w:spacing w:before="0" w:beforeAutospacing="0" w:after="0" w:afterAutospacing="0"/>
              <w:jc w:val="both"/>
              <w:rPr>
                <w:rFonts w:ascii="Calibri" w:hAnsi="Calibri" w:cs="Calibri"/>
                <w:strike/>
                <w:sz w:val="22"/>
                <w:szCs w:val="22"/>
              </w:rPr>
            </w:pPr>
            <w:r w:rsidRPr="00272C2E">
              <w:t>Для определения стоимости объектов капитального строительства, капитального ремонта, реконструкции, а также реализации проектов по ликвидации основных средств, консервации и демонтажа для объектов производственного назначения (промышленное строительство) в текущих ценах на этапах инвестиционного планирования, бизнес-планирования, подготовки сметной документации и проведения закупочных процедур руководствоваться письмом ПАО «НК» Роснефть» от 13.11.2019 № </w:t>
            </w:r>
            <w:r w:rsidRPr="00272C2E">
              <w:rPr>
                <w:rStyle w:val="wmi-callto"/>
              </w:rPr>
              <w:t>102-75339</w:t>
            </w:r>
            <w:r w:rsidRPr="00272C2E">
              <w:t> </w:t>
            </w:r>
          </w:p>
          <w:p w:rsidR="005116DF" w:rsidRPr="00272C2E" w:rsidRDefault="005116DF" w:rsidP="005116DF">
            <w:pPr>
              <w:pStyle w:val="2ebf5c675e1a0f06f614856c95f2965emsolistparagraph"/>
              <w:shd w:val="clear" w:color="auto" w:fill="FFFFFF"/>
              <w:spacing w:before="0" w:beforeAutospacing="0" w:after="0" w:afterAutospacing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272C2E">
              <w:t>Для определения стоимости оборудования и МТР, отсутствующих в нормативной базе, составлять конкурентный лист на МТР не менее от трех (3-х), предприятий поставщиков, принимая наименьшую стоимость в сметы.</w:t>
            </w:r>
          </w:p>
          <w:p w:rsidR="005116DF" w:rsidRDefault="005116DF" w:rsidP="005116DF">
            <w:pPr>
              <w:pStyle w:val="db9fe9049761426654245bb2dd862eecmsonormal"/>
              <w:shd w:val="clear" w:color="auto" w:fill="FFFFFF"/>
              <w:spacing w:before="0" w:beforeAutospacing="0" w:after="0" w:afterAutospacing="0"/>
              <w:jc w:val="both"/>
            </w:pPr>
            <w:r w:rsidRPr="00272C2E">
              <w:t xml:space="preserve">Текущая стоимость основных </w:t>
            </w:r>
            <w:proofErr w:type="spellStart"/>
            <w:r w:rsidRPr="00272C2E">
              <w:t>ценообразующих</w:t>
            </w:r>
            <w:proofErr w:type="spellEnd"/>
            <w:r w:rsidRPr="00272C2E">
              <w:t xml:space="preserve"> материалов, изделий и оборудования определяется с учётом транспортных и заготовительно-складских расходов</w:t>
            </w:r>
            <w:r w:rsidRPr="00272C2E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Pr="00272C2E">
              <w:t xml:space="preserve">согласно методическим рекомендациям </w:t>
            </w:r>
            <w:r w:rsidRPr="005623A6">
              <w:rPr>
                <w:b/>
                <w:color w:val="002060"/>
              </w:rPr>
              <w:t xml:space="preserve">№ 519/ </w:t>
            </w:r>
            <w:proofErr w:type="gramStart"/>
            <w:r w:rsidRPr="005623A6">
              <w:rPr>
                <w:b/>
                <w:color w:val="002060"/>
              </w:rPr>
              <w:t>ПР  от</w:t>
            </w:r>
            <w:proofErr w:type="gramEnd"/>
            <w:r w:rsidRPr="005623A6">
              <w:rPr>
                <w:b/>
                <w:color w:val="002060"/>
              </w:rPr>
              <w:t xml:space="preserve"> 04 сентября  2019 г </w:t>
            </w:r>
            <w:r>
              <w:rPr>
                <w:b/>
                <w:color w:val="002060"/>
              </w:rPr>
              <w:t xml:space="preserve"> и </w:t>
            </w:r>
            <w:r w:rsidRPr="005623A6">
              <w:rPr>
                <w:b/>
                <w:color w:val="002060"/>
              </w:rPr>
              <w:t>по  МДС 81-35.2004</w:t>
            </w:r>
            <w:r w:rsidRPr="005623A6">
              <w:rPr>
                <w:color w:val="002060"/>
              </w:rPr>
              <w:t xml:space="preserve"> </w:t>
            </w:r>
          </w:p>
          <w:p w:rsidR="005116DF" w:rsidRPr="00272C2E" w:rsidRDefault="005116DF" w:rsidP="005116DF">
            <w:pPr>
              <w:pStyle w:val="db9fe9049761426654245bb2dd862eecmsonormal"/>
              <w:shd w:val="clear" w:color="auto" w:fill="FFFFFF"/>
              <w:spacing w:before="0" w:beforeAutospacing="0" w:after="0" w:afterAutospacing="0"/>
              <w:jc w:val="both"/>
            </w:pPr>
            <w:r>
              <w:t xml:space="preserve"> </w:t>
            </w:r>
            <w:r w:rsidRPr="00272C2E">
              <w:t xml:space="preserve">п. 4.60 - транспортные расходы на оборудование принимаются в размере 3% от отпускной цены на оборудование. </w:t>
            </w:r>
          </w:p>
          <w:p w:rsidR="005116DF" w:rsidRPr="00272C2E" w:rsidRDefault="005116DF" w:rsidP="005116DF">
            <w:pPr>
              <w:pStyle w:val="db9fe9049761426654245bb2dd862eecmsonormal"/>
              <w:shd w:val="clear" w:color="auto" w:fill="FFFFFF"/>
              <w:spacing w:before="0" w:beforeAutospacing="0" w:after="0" w:afterAutospacing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272C2E">
              <w:t>- п. 4.64 - заготовительно-складские расходы принимаются в размере 1.2% от стоимости (сметной стоимости) оборудования франко-</w:t>
            </w:r>
            <w:proofErr w:type="spellStart"/>
            <w:r w:rsidRPr="00272C2E">
              <w:t>приобъектный</w:t>
            </w:r>
            <w:proofErr w:type="spellEnd"/>
            <w:r w:rsidRPr="00272C2E">
              <w:t xml:space="preserve"> склад в текущем уровне цен.</w:t>
            </w:r>
          </w:p>
          <w:p w:rsidR="005116DF" w:rsidRPr="00272C2E" w:rsidRDefault="005116DF" w:rsidP="005116DF">
            <w:pPr>
              <w:pStyle w:val="db9fe9049761426654245bb2dd862eecmsonormal"/>
              <w:shd w:val="clear" w:color="auto" w:fill="FFFFFF"/>
              <w:spacing w:before="0" w:beforeAutospacing="0" w:after="0" w:afterAutospacing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272C2E">
              <w:lastRenderedPageBreak/>
              <w:t>Сметы являются неотъемлемым приложением к Заключаемому Договору.</w:t>
            </w:r>
          </w:p>
          <w:p w:rsidR="005116DF" w:rsidRPr="00272C2E" w:rsidRDefault="005116DF" w:rsidP="005116DF">
            <w:pPr>
              <w:pStyle w:val="db9fe9049761426654245bb2dd862eecmsonormal"/>
              <w:shd w:val="clear" w:color="auto" w:fill="FFFFFF"/>
              <w:spacing w:before="0" w:beforeAutospacing="0" w:after="0" w:afterAutospacing="0"/>
              <w:jc w:val="both"/>
            </w:pPr>
            <w:r w:rsidRPr="00272C2E">
              <w:t>Сметы к Договору и Акты выполненных работ (КС-2)   выполнять в индексах согласно</w:t>
            </w:r>
          </w:p>
          <w:p w:rsidR="005116DF" w:rsidRPr="00272C2E" w:rsidRDefault="005116DF" w:rsidP="005116DF">
            <w:pPr>
              <w:pStyle w:val="db9fe9049761426654245bb2dd862eecmsonormal"/>
              <w:shd w:val="clear" w:color="auto" w:fill="FFFFFF"/>
              <w:spacing w:before="0" w:beforeAutospacing="0" w:after="0" w:afterAutospacing="0"/>
              <w:jc w:val="both"/>
              <w:rPr>
                <w:strike/>
              </w:rPr>
            </w:pPr>
            <w:r w:rsidRPr="00272C2E">
              <w:t xml:space="preserve"> письма ПАО «НК» Роснефть» от 13.11.2019 № </w:t>
            </w:r>
            <w:r w:rsidRPr="00272C2E">
              <w:rPr>
                <w:rStyle w:val="wmi-callto"/>
              </w:rPr>
              <w:t>102-75339</w:t>
            </w:r>
            <w:r w:rsidRPr="00272C2E">
              <w:t> </w:t>
            </w:r>
          </w:p>
          <w:p w:rsidR="005116DF" w:rsidRPr="00272C2E" w:rsidRDefault="005116DF" w:rsidP="005116DF">
            <w:pPr>
              <w:pStyle w:val="db9fe9049761426654245bb2dd862eecmsonormal"/>
              <w:shd w:val="clear" w:color="auto" w:fill="FFFFFF"/>
              <w:spacing w:before="0" w:beforeAutospacing="0" w:after="0" w:afterAutospacing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272C2E">
              <w:t xml:space="preserve"> Не допускается применение к единичным расценкам поправочных коэффициентов, учитывающих изменения условий производства СМР по сравнению с нормальными, если эти условия не отражены в договоре и актах на дополнительные работы</w:t>
            </w:r>
          </w:p>
          <w:p w:rsidR="005116DF" w:rsidRPr="00272C2E" w:rsidRDefault="005116DF" w:rsidP="005116DF">
            <w:pPr>
              <w:pStyle w:val="db9fe9049761426654245bb2dd862eecmsonormal"/>
              <w:shd w:val="clear" w:color="auto" w:fill="FFFFFF"/>
              <w:spacing w:before="0" w:beforeAutospacing="0" w:after="0" w:afterAutospacing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272C2E">
              <w:t>Указывать обоснования к примененным повышающим коэффициентам (указать пункты тех. частей или МДС, на основании которого применен коэффициент).</w:t>
            </w:r>
          </w:p>
          <w:p w:rsidR="005116DF" w:rsidRPr="00272C2E" w:rsidRDefault="005116DF" w:rsidP="005116DF">
            <w:pPr>
              <w:pStyle w:val="db9fe9049761426654245bb2dd862eecmsonormal"/>
              <w:shd w:val="clear" w:color="auto" w:fill="FFFFFF"/>
              <w:spacing w:before="0" w:beforeAutospacing="0" w:after="0" w:afterAutospacing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272C2E">
              <w:t>Лимитированные затраты определяются в порядке и размере, предусмотренными государственными методическими указаниями по определению стоимости строительной продукции на территории РФ.</w:t>
            </w:r>
          </w:p>
          <w:p w:rsidR="005116DF" w:rsidRPr="00272C2E" w:rsidRDefault="005116DF" w:rsidP="005116DF">
            <w:pPr>
              <w:pStyle w:val="db9fe9049761426654245bb2dd862eecmsonormal"/>
              <w:shd w:val="clear" w:color="auto" w:fill="FFFFFF"/>
              <w:spacing w:before="0" w:beforeAutospacing="0" w:after="0" w:afterAutospacing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272C2E">
              <w:t>Резерв средств на непредвиденные работы и затраты включить в размере не более 3% от итога глав 1-12 ССР. Сметная документация предоставляется в программном файле, в е</w:t>
            </w:r>
            <w:proofErr w:type="spellStart"/>
            <w:r w:rsidRPr="00272C2E">
              <w:rPr>
                <w:lang w:val="en-US"/>
              </w:rPr>
              <w:t>xcel</w:t>
            </w:r>
            <w:proofErr w:type="spellEnd"/>
            <w:r w:rsidRPr="00272C2E">
              <w:t xml:space="preserve">, </w:t>
            </w:r>
            <w:r w:rsidRPr="00272C2E">
              <w:rPr>
                <w:lang w:val="en-US"/>
              </w:rPr>
              <w:t>pdf</w:t>
            </w:r>
            <w:r w:rsidRPr="00272C2E">
              <w:t>:</w:t>
            </w:r>
          </w:p>
          <w:p w:rsidR="005116DF" w:rsidRPr="00272C2E" w:rsidRDefault="005116DF" w:rsidP="005116DF">
            <w:pPr>
              <w:pStyle w:val="db9fe9049761426654245bb2dd862eecmsonormal"/>
              <w:shd w:val="clear" w:color="auto" w:fill="FFFFFF"/>
              <w:spacing w:before="0" w:beforeAutospacing="0" w:after="0" w:afterAutospacing="0"/>
              <w:jc w:val="both"/>
              <w:rPr>
                <w:rFonts w:ascii="Calibri" w:hAnsi="Calibri" w:cs="Calibri"/>
                <w:strike/>
                <w:sz w:val="22"/>
                <w:szCs w:val="22"/>
              </w:rPr>
            </w:pPr>
            <w:r w:rsidRPr="00272C2E">
              <w:t xml:space="preserve">В базовом </w:t>
            </w:r>
            <w:r w:rsidRPr="00272C2E">
              <w:rPr>
                <w:b/>
              </w:rPr>
              <w:t>ФЕР-2001 ред. 2020 г. (ФЕР-2020)</w:t>
            </w:r>
            <w:r w:rsidRPr="00272C2E">
              <w:t xml:space="preserve"> </w:t>
            </w:r>
            <w:r w:rsidRPr="00272C2E">
              <w:rPr>
                <w:rFonts w:ascii="Calibri" w:hAnsi="Calibri" w:cs="Calibri"/>
                <w:strike/>
                <w:sz w:val="22"/>
                <w:szCs w:val="22"/>
              </w:rPr>
              <w:t xml:space="preserve"> </w:t>
            </w:r>
          </w:p>
          <w:p w:rsidR="005116DF" w:rsidRPr="00272C2E" w:rsidRDefault="005116DF" w:rsidP="005116DF">
            <w:pPr>
              <w:pStyle w:val="db9fe9049761426654245bb2dd862eecmsonormal"/>
              <w:shd w:val="clear" w:color="auto" w:fill="FFFFFF"/>
              <w:spacing w:before="0" w:beforeAutospacing="0" w:after="0" w:afterAutospacing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272C2E">
              <w:t>«Форма смета ФЕР-12 граф» (см. приложение 1)</w:t>
            </w:r>
          </w:p>
          <w:p w:rsidR="005116DF" w:rsidRPr="00272C2E" w:rsidRDefault="005116DF" w:rsidP="005116DF">
            <w:pPr>
              <w:pStyle w:val="db9fe9049761426654245bb2dd862eecmsonormal"/>
              <w:shd w:val="clear" w:color="auto" w:fill="FFFFFF"/>
              <w:spacing w:before="0" w:beforeAutospacing="0" w:after="0" w:afterAutospacing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272C2E">
              <w:t>«Форма КС-2 ФЕР-11 граф» (см. приложение 2)</w:t>
            </w:r>
          </w:p>
          <w:p w:rsidR="005116DF" w:rsidRPr="00272C2E" w:rsidRDefault="005116DF" w:rsidP="005116DF">
            <w:pPr>
              <w:pStyle w:val="db9fe9049761426654245bb2dd862eecmsonormal"/>
              <w:shd w:val="clear" w:color="auto" w:fill="FFFFFF"/>
              <w:spacing w:before="0" w:beforeAutospacing="0" w:after="0" w:afterAutospacing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272C2E">
              <w:t xml:space="preserve">Производство строительных, монтажных, ремонтных, пусконаладочных и других работ на открытых и полуоткрытых производственных площадках в стесненных условиях: с наличием в зоне производства работ действующего технологического оборудования или движения технологического транспорта </w:t>
            </w:r>
            <w:proofErr w:type="gramStart"/>
            <w:r w:rsidRPr="00272C2E">
              <w:t>К</w:t>
            </w:r>
            <w:proofErr w:type="gramEnd"/>
            <w:r w:rsidRPr="00272C2E">
              <w:t>=1,15</w:t>
            </w:r>
          </w:p>
          <w:p w:rsidR="005116DF" w:rsidRPr="00272C2E" w:rsidRDefault="005116DF" w:rsidP="005116DF">
            <w:pPr>
              <w:pStyle w:val="af"/>
              <w:jc w:val="both"/>
              <w:rPr>
                <w:i/>
              </w:rPr>
            </w:pPr>
            <w:r w:rsidRPr="00272C2E">
              <w:rPr>
                <w:i/>
              </w:rPr>
              <w:t>Необходимо согласовать с Заказчиком все локальные сметы на дополнительные работы.</w:t>
            </w:r>
          </w:p>
        </w:tc>
      </w:tr>
      <w:tr w:rsidR="005116DF" w:rsidRPr="0024206F" w:rsidTr="00005F9C">
        <w:tc>
          <w:tcPr>
            <w:tcW w:w="959" w:type="dxa"/>
          </w:tcPr>
          <w:p w:rsidR="005116DF" w:rsidRPr="0024206F" w:rsidRDefault="005116DF" w:rsidP="005116DF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147" w:type="dxa"/>
          </w:tcPr>
          <w:p w:rsidR="005116DF" w:rsidRPr="0024206F" w:rsidRDefault="005116DF" w:rsidP="005116DF">
            <w:pPr>
              <w:contextualSpacing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Особые условия</w:t>
            </w:r>
          </w:p>
        </w:tc>
        <w:tc>
          <w:tcPr>
            <w:tcW w:w="6326" w:type="dxa"/>
          </w:tcPr>
          <w:p w:rsidR="005116DF" w:rsidRPr="00272C2E" w:rsidRDefault="005116DF" w:rsidP="005116D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72C2E">
              <w:rPr>
                <w:rFonts w:ascii="Times New Roman" w:hAnsi="Times New Roman" w:cs="Times New Roman"/>
                <w:sz w:val="24"/>
                <w:szCs w:val="24"/>
              </w:rPr>
              <w:t>- Исполнитель должен гарантировать соответствие оказываемых услуг требованиям нормативно-технической документации;</w:t>
            </w:r>
          </w:p>
          <w:p w:rsidR="005116DF" w:rsidRPr="00272C2E" w:rsidRDefault="005116DF" w:rsidP="005116D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72C2E">
              <w:rPr>
                <w:rFonts w:ascii="Times New Roman" w:hAnsi="Times New Roman" w:cs="Times New Roman"/>
                <w:sz w:val="24"/>
                <w:szCs w:val="24"/>
              </w:rPr>
              <w:t>- Все дополнительные издержки и затраты, связанные с оказанием услуг (составление промежуточных материалов, оформление итогового отчета и т.д.), должны быть полностью учтены в цене, предлагаемой Исполнителем;</w:t>
            </w:r>
          </w:p>
          <w:p w:rsidR="005116DF" w:rsidRPr="00272C2E" w:rsidRDefault="005116DF" w:rsidP="005116D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72C2E">
              <w:rPr>
                <w:rFonts w:ascii="Times New Roman" w:hAnsi="Times New Roman" w:cs="Times New Roman"/>
                <w:sz w:val="24"/>
                <w:szCs w:val="24"/>
              </w:rPr>
              <w:t xml:space="preserve">- Все необходимые для выполнения работ оборудование, материалы, за исключением указанных в </w:t>
            </w:r>
            <w:proofErr w:type="spellStart"/>
            <w:r w:rsidRPr="00272C2E">
              <w:rPr>
                <w:rFonts w:ascii="Times New Roman" w:hAnsi="Times New Roman" w:cs="Times New Roman"/>
                <w:b/>
                <w:sz w:val="24"/>
                <w:szCs w:val="24"/>
              </w:rPr>
              <w:t>п.п</w:t>
            </w:r>
            <w:proofErr w:type="spellEnd"/>
            <w:r w:rsidRPr="00272C2E">
              <w:rPr>
                <w:rFonts w:ascii="Times New Roman" w:hAnsi="Times New Roman" w:cs="Times New Roman"/>
                <w:b/>
                <w:sz w:val="24"/>
                <w:szCs w:val="24"/>
              </w:rPr>
              <w:t>. 18</w:t>
            </w:r>
            <w:r w:rsidRPr="00272C2E">
              <w:rPr>
                <w:rFonts w:ascii="Times New Roman" w:hAnsi="Times New Roman" w:cs="Times New Roman"/>
                <w:sz w:val="24"/>
                <w:szCs w:val="24"/>
              </w:rPr>
              <w:t>, поставляются исполнителем и должны быть полностью учтены в цене;</w:t>
            </w:r>
          </w:p>
          <w:p w:rsidR="005116DF" w:rsidRPr="00272C2E" w:rsidRDefault="005116DF" w:rsidP="005116D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72C2E">
              <w:rPr>
                <w:rFonts w:ascii="Times New Roman" w:hAnsi="Times New Roman" w:cs="Times New Roman"/>
                <w:b/>
                <w:sz w:val="24"/>
                <w:szCs w:val="24"/>
              </w:rPr>
              <w:t>- Заказчик оставляет за собой право уточнить при заключении договора календарный план оказания услуг;</w:t>
            </w:r>
          </w:p>
          <w:p w:rsidR="005116DF" w:rsidRPr="00272C2E" w:rsidRDefault="005116DF" w:rsidP="005116D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72C2E">
              <w:rPr>
                <w:rFonts w:ascii="Times New Roman" w:hAnsi="Times New Roman" w:cs="Times New Roman"/>
                <w:sz w:val="24"/>
                <w:szCs w:val="24"/>
              </w:rPr>
              <w:t>- Выполнение работ осуществляется по наряду-допуску;</w:t>
            </w:r>
          </w:p>
          <w:p w:rsidR="005116DF" w:rsidRPr="00272C2E" w:rsidRDefault="005116DF" w:rsidP="005116DF">
            <w:pPr>
              <w:ind w:left="-19" w:firstLine="1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72C2E">
              <w:rPr>
                <w:rFonts w:ascii="Times New Roman" w:hAnsi="Times New Roman" w:cs="Times New Roman"/>
                <w:sz w:val="24"/>
                <w:szCs w:val="24"/>
              </w:rPr>
              <w:t>- Обеспечить непрерывность процессов авиатопливообеспечения (по действующей технологической схеме) складов ГСМ;</w:t>
            </w:r>
          </w:p>
          <w:p w:rsidR="005116DF" w:rsidRPr="00272C2E" w:rsidRDefault="005116DF" w:rsidP="005116D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72C2E">
              <w:rPr>
                <w:rFonts w:ascii="Times New Roman" w:hAnsi="Times New Roman" w:cs="Times New Roman"/>
                <w:sz w:val="24"/>
                <w:szCs w:val="24"/>
              </w:rPr>
              <w:t xml:space="preserve">-  При выявлении нарушений Подрядчиком норм и правил в области промышленной, экологической, пожарной </w:t>
            </w:r>
            <w:r w:rsidRPr="00272C2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безопасности, охраны труда, заказчик вправе приостановить работы до устранения нарушений;</w:t>
            </w:r>
          </w:p>
          <w:p w:rsidR="005116DF" w:rsidRPr="00272C2E" w:rsidRDefault="005116DF" w:rsidP="005116D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72C2E">
              <w:rPr>
                <w:rFonts w:ascii="Times New Roman" w:hAnsi="Times New Roman" w:cs="Times New Roman"/>
                <w:sz w:val="24"/>
                <w:szCs w:val="24"/>
              </w:rPr>
              <w:t>-  Все виды работ должны выполнятся в соответствии с требованиями нормативно-технической документации, действующей на территории РФ;</w:t>
            </w:r>
          </w:p>
          <w:p w:rsidR="005116DF" w:rsidRPr="00272C2E" w:rsidRDefault="005116DF" w:rsidP="00F02017">
            <w:pPr>
              <w:jc w:val="both"/>
              <w:rPr>
                <w:rFonts w:ascii="Times New Roman" w:hAnsi="Times New Roman" w:cs="Times New Roman"/>
                <w:bCs/>
                <w:iCs/>
                <w:sz w:val="24"/>
              </w:rPr>
            </w:pPr>
            <w:r w:rsidRPr="00272C2E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272C2E">
              <w:rPr>
                <w:rFonts w:ascii="Times New Roman" w:hAnsi="Times New Roman" w:cs="Times New Roman"/>
                <w:bCs/>
                <w:iCs/>
                <w:sz w:val="24"/>
              </w:rPr>
              <w:t>Временные работы обозначенные в ССР в % (сводно-сметном расчете в процентах), должны быть расшифрованы сметами и объемы подтверждаться Заказчиком, если таковые имеются;</w:t>
            </w:r>
          </w:p>
          <w:p w:rsidR="005116DF" w:rsidRPr="00272C2E" w:rsidRDefault="005116DF" w:rsidP="005116DF">
            <w:pPr>
              <w:pStyle w:val="a4"/>
              <w:ind w:left="0"/>
              <w:jc w:val="both"/>
              <w:rPr>
                <w:rFonts w:ascii="Times New Roman" w:hAnsi="Times New Roman" w:cs="Times New Roman"/>
                <w:bCs/>
                <w:iCs/>
                <w:sz w:val="24"/>
              </w:rPr>
            </w:pPr>
            <w:r w:rsidRPr="00272C2E">
              <w:rPr>
                <w:rFonts w:ascii="Times New Roman" w:hAnsi="Times New Roman" w:cs="Times New Roman"/>
                <w:bCs/>
                <w:iCs/>
                <w:sz w:val="24"/>
              </w:rPr>
              <w:t xml:space="preserve">- Непредвиденные работы </w:t>
            </w:r>
            <w:r w:rsidRPr="00B55534">
              <w:rPr>
                <w:rFonts w:ascii="Times New Roman" w:hAnsi="Times New Roman" w:cs="Times New Roman"/>
                <w:b/>
                <w:bCs/>
                <w:iCs/>
                <w:sz w:val="24"/>
              </w:rPr>
              <w:t>не более</w:t>
            </w:r>
            <w:r w:rsidRPr="00272C2E">
              <w:rPr>
                <w:rFonts w:ascii="Times New Roman" w:hAnsi="Times New Roman" w:cs="Times New Roman"/>
                <w:bCs/>
                <w:iCs/>
                <w:sz w:val="24"/>
              </w:rPr>
              <w:t xml:space="preserve"> </w:t>
            </w:r>
            <w:r w:rsidRPr="00B55534">
              <w:rPr>
                <w:rFonts w:ascii="Times New Roman" w:hAnsi="Times New Roman" w:cs="Times New Roman"/>
                <w:b/>
                <w:bCs/>
                <w:iCs/>
                <w:sz w:val="24"/>
              </w:rPr>
              <w:t xml:space="preserve">1,5 </w:t>
            </w:r>
            <w:r w:rsidRPr="00272C2E">
              <w:rPr>
                <w:rFonts w:ascii="Times New Roman" w:hAnsi="Times New Roman" w:cs="Times New Roman"/>
                <w:bCs/>
                <w:iCs/>
                <w:sz w:val="24"/>
              </w:rPr>
              <w:t xml:space="preserve">%, должны быть расшифрованы сметами и объемы подтверждаться </w:t>
            </w:r>
            <w:proofErr w:type="gramStart"/>
            <w:r w:rsidRPr="00272C2E">
              <w:rPr>
                <w:rFonts w:ascii="Times New Roman" w:hAnsi="Times New Roman" w:cs="Times New Roman"/>
                <w:bCs/>
                <w:iCs/>
                <w:sz w:val="24"/>
              </w:rPr>
              <w:t>Заказчиком ,</w:t>
            </w:r>
            <w:proofErr w:type="gramEnd"/>
            <w:r w:rsidRPr="00272C2E">
              <w:rPr>
                <w:rFonts w:ascii="Times New Roman" w:hAnsi="Times New Roman" w:cs="Times New Roman"/>
                <w:bCs/>
                <w:iCs/>
                <w:sz w:val="24"/>
              </w:rPr>
              <w:t xml:space="preserve"> если таковые имеются;</w:t>
            </w:r>
          </w:p>
          <w:p w:rsidR="005116DF" w:rsidRPr="00272C2E" w:rsidRDefault="005116DF" w:rsidP="005116DF">
            <w:pPr>
              <w:pStyle w:val="a4"/>
              <w:ind w:left="0"/>
              <w:jc w:val="both"/>
              <w:rPr>
                <w:rFonts w:ascii="Times New Roman" w:hAnsi="Times New Roman" w:cs="Times New Roman"/>
                <w:bCs/>
                <w:iCs/>
                <w:sz w:val="24"/>
              </w:rPr>
            </w:pPr>
            <w:r w:rsidRPr="00272C2E">
              <w:rPr>
                <w:rFonts w:ascii="Times New Roman" w:hAnsi="Times New Roman" w:cs="Times New Roman"/>
                <w:bCs/>
                <w:iCs/>
                <w:sz w:val="24"/>
              </w:rPr>
              <w:t xml:space="preserve"> Зимние берутся согласно ГСН 81-05-02-2007 III зона г. Москва, Московская область п. 7.5</w:t>
            </w:r>
          </w:p>
          <w:p w:rsidR="005116DF" w:rsidRPr="00272C2E" w:rsidRDefault="005116DF" w:rsidP="005116DF">
            <w:pPr>
              <w:pStyle w:val="a4"/>
              <w:ind w:left="0"/>
              <w:jc w:val="both"/>
              <w:rPr>
                <w:rFonts w:ascii="Times New Roman" w:hAnsi="Times New Roman" w:cs="Times New Roman"/>
                <w:bCs/>
                <w:iCs/>
                <w:sz w:val="24"/>
                <w:lang w:eastAsia="ru-RU"/>
              </w:rPr>
            </w:pPr>
            <w:r w:rsidRPr="00272C2E">
              <w:rPr>
                <w:rFonts w:ascii="Times New Roman" w:hAnsi="Times New Roman" w:cs="Times New Roman"/>
                <w:bCs/>
                <w:iCs/>
                <w:sz w:val="24"/>
                <w:lang w:eastAsia="ru-RU"/>
              </w:rPr>
              <w:t xml:space="preserve"> Расчетный зимний период (число, месяц) по календарному графику к сметам и Договору.</w:t>
            </w:r>
          </w:p>
          <w:p w:rsidR="005116DF" w:rsidRPr="00272C2E" w:rsidRDefault="005116DF" w:rsidP="005116DF">
            <w:pPr>
              <w:pStyle w:val="a4"/>
              <w:ind w:left="0" w:firstLine="360"/>
              <w:jc w:val="both"/>
              <w:rPr>
                <w:rFonts w:ascii="Times New Roman" w:hAnsi="Times New Roman" w:cs="Times New Roman"/>
                <w:bCs/>
                <w:iCs/>
                <w:sz w:val="24"/>
              </w:rPr>
            </w:pPr>
            <w:r w:rsidRPr="00272C2E">
              <w:rPr>
                <w:rFonts w:ascii="Times New Roman" w:hAnsi="Times New Roman" w:cs="Times New Roman"/>
                <w:bCs/>
                <w:iCs/>
                <w:sz w:val="24"/>
                <w:lang w:eastAsia="ru-RU"/>
              </w:rPr>
              <w:t xml:space="preserve">С </w:t>
            </w:r>
            <w:r w:rsidRPr="00272C2E">
              <w:rPr>
                <w:rFonts w:ascii="Times New Roman" w:hAnsi="Times New Roman" w:cs="Times New Roman"/>
                <w:sz w:val="24"/>
              </w:rPr>
              <w:t>05 ноября по 5 апреля.</w:t>
            </w:r>
          </w:p>
          <w:p w:rsidR="005116DF" w:rsidRPr="00272C2E" w:rsidRDefault="005116DF" w:rsidP="005116D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33C1" w:rsidRPr="0024206F" w:rsidTr="00005F9C">
        <w:tc>
          <w:tcPr>
            <w:tcW w:w="959" w:type="dxa"/>
          </w:tcPr>
          <w:p w:rsidR="003533C1" w:rsidRPr="0024206F" w:rsidRDefault="003533C1" w:rsidP="003533C1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147" w:type="dxa"/>
          </w:tcPr>
          <w:p w:rsidR="003533C1" w:rsidRPr="0024206F" w:rsidRDefault="003533C1" w:rsidP="003533C1">
            <w:pPr>
              <w:contextualSpacing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Перечень согласований с федеральными надзорными органами</w:t>
            </w:r>
          </w:p>
        </w:tc>
        <w:tc>
          <w:tcPr>
            <w:tcW w:w="6326" w:type="dxa"/>
          </w:tcPr>
          <w:p w:rsidR="003533C1" w:rsidRPr="0024206F" w:rsidRDefault="003533C1" w:rsidP="003533C1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- </w:t>
            </w:r>
            <w:r w:rsidR="00ED7ED5"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</w:t>
            </w:r>
            <w:r w:rsidRPr="0024206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е требуется</w:t>
            </w:r>
          </w:p>
        </w:tc>
      </w:tr>
    </w:tbl>
    <w:p w:rsidR="000122A9" w:rsidRDefault="000122A9" w:rsidP="00954D2B">
      <w:pPr>
        <w:spacing w:after="0"/>
        <w:ind w:hanging="142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954D2B" w:rsidRDefault="00954D2B" w:rsidP="00954D2B">
      <w:pPr>
        <w:spacing w:after="0"/>
        <w:ind w:hanging="142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2741">
        <w:rPr>
          <w:rFonts w:ascii="Times New Roman" w:hAnsi="Times New Roman" w:cs="Times New Roman"/>
          <w:color w:val="000000" w:themeColor="text1"/>
          <w:sz w:val="24"/>
          <w:szCs w:val="24"/>
        </w:rPr>
        <w:t>Приложение№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1</w:t>
      </w:r>
      <w:r w:rsidRPr="00D12741">
        <w:rPr>
          <w:rFonts w:ascii="Times New Roman" w:hAnsi="Times New Roman" w:cs="Times New Roman"/>
          <w:color w:val="000000" w:themeColor="text1"/>
          <w:sz w:val="24"/>
          <w:szCs w:val="24"/>
        </w:rPr>
        <w:t>: Принятые сокращения, термины и определения.</w:t>
      </w:r>
    </w:p>
    <w:p w:rsidR="000122A9" w:rsidRDefault="000122A9" w:rsidP="000122A9">
      <w:pPr>
        <w:spacing w:after="0"/>
        <w:ind w:hanging="142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2741">
        <w:rPr>
          <w:rFonts w:ascii="Times New Roman" w:hAnsi="Times New Roman" w:cs="Times New Roman"/>
          <w:color w:val="000000" w:themeColor="text1"/>
          <w:sz w:val="24"/>
          <w:szCs w:val="24"/>
        </w:rPr>
        <w:t>Приложение№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2</w:t>
      </w:r>
      <w:r w:rsidRPr="00D1274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r w:rsidRPr="000122A9">
        <w:rPr>
          <w:rFonts w:ascii="Times New Roman" w:hAnsi="Times New Roman" w:cs="Times New Roman"/>
          <w:color w:val="000000" w:themeColor="text1"/>
          <w:sz w:val="24"/>
          <w:szCs w:val="24"/>
        </w:rPr>
        <w:t>Дефектный акт</w:t>
      </w:r>
      <w:r w:rsidRPr="00D12741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0122A9" w:rsidRDefault="000122A9" w:rsidP="000122A9">
      <w:pPr>
        <w:spacing w:after="0"/>
        <w:ind w:hanging="142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2741">
        <w:rPr>
          <w:rFonts w:ascii="Times New Roman" w:hAnsi="Times New Roman" w:cs="Times New Roman"/>
          <w:color w:val="000000" w:themeColor="text1"/>
          <w:sz w:val="24"/>
          <w:szCs w:val="24"/>
        </w:rPr>
        <w:t>Приложение№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3</w:t>
      </w:r>
      <w:r w:rsidRPr="00D1274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r w:rsidRPr="000122A9">
        <w:rPr>
          <w:rFonts w:ascii="Times New Roman" w:hAnsi="Times New Roman" w:cs="Times New Roman"/>
          <w:color w:val="000000" w:themeColor="text1"/>
          <w:sz w:val="24"/>
          <w:szCs w:val="24"/>
        </w:rPr>
        <w:t>Ремонт дорожного покрытия на АЗС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0122A9" w:rsidRDefault="000122A9" w:rsidP="000122A9">
      <w:pPr>
        <w:spacing w:after="0"/>
        <w:ind w:hanging="142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2741">
        <w:rPr>
          <w:rFonts w:ascii="Times New Roman" w:hAnsi="Times New Roman" w:cs="Times New Roman"/>
          <w:color w:val="000000" w:themeColor="text1"/>
          <w:sz w:val="24"/>
          <w:szCs w:val="24"/>
        </w:rPr>
        <w:t>Приложение№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4</w:t>
      </w:r>
      <w:r w:rsidRPr="00D1274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r w:rsidRPr="000122A9">
        <w:rPr>
          <w:rFonts w:ascii="Times New Roman" w:hAnsi="Times New Roman" w:cs="Times New Roman"/>
          <w:color w:val="000000" w:themeColor="text1"/>
          <w:sz w:val="24"/>
          <w:szCs w:val="24"/>
        </w:rPr>
        <w:t>Ремонт дорожного покрытия на ППН, площадки из плит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bookmarkStart w:id="2" w:name="_GoBack"/>
      <w:bookmarkEnd w:id="2"/>
    </w:p>
    <w:p w:rsidR="000122A9" w:rsidRPr="00D12741" w:rsidRDefault="000122A9" w:rsidP="00954D2B">
      <w:pPr>
        <w:spacing w:after="0"/>
        <w:ind w:hanging="142"/>
        <w:contextualSpacing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81E60" w:rsidRDefault="00B81E60" w:rsidP="001B5203">
      <w:pPr>
        <w:tabs>
          <w:tab w:val="left" w:pos="6804"/>
        </w:tabs>
        <w:spacing w:after="0" w:line="360" w:lineRule="auto"/>
        <w:contextualSpacing/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</w:pPr>
    </w:p>
    <w:p w:rsidR="000F167F" w:rsidRDefault="000F167F" w:rsidP="00A259EF">
      <w:pPr>
        <w:tabs>
          <w:tab w:val="left" w:pos="6804"/>
          <w:tab w:val="left" w:pos="7797"/>
        </w:tabs>
        <w:spacing w:after="0" w:line="360" w:lineRule="auto"/>
        <w:contextualSpacing/>
        <w:rPr>
          <w:rFonts w:ascii="Times New Roman" w:hAnsi="Times New Roman" w:cs="Times New Roman"/>
          <w:b/>
          <w:color w:val="000000" w:themeColor="text1"/>
          <w:sz w:val="24"/>
          <w:szCs w:val="24"/>
        </w:rPr>
        <w:sectPr w:rsidR="000F167F" w:rsidSect="00954D2B">
          <w:footerReference w:type="default" r:id="rId9"/>
          <w:type w:val="continuous"/>
          <w:pgSz w:w="11906" w:h="16838"/>
          <w:pgMar w:top="709" w:right="850" w:bottom="709" w:left="993" w:header="567" w:footer="567" w:gutter="0"/>
          <w:cols w:space="708"/>
          <w:docGrid w:linePitch="360"/>
        </w:sectPr>
      </w:pPr>
    </w:p>
    <w:p w:rsidR="006419DA" w:rsidRPr="001F5D16" w:rsidRDefault="006419DA" w:rsidP="006419DA">
      <w:pPr>
        <w:tabs>
          <w:tab w:val="left" w:pos="1725"/>
        </w:tabs>
        <w:jc w:val="right"/>
        <w:rPr>
          <w:rFonts w:ascii="Times New Roman" w:hAnsi="Times New Roman"/>
          <w:szCs w:val="24"/>
        </w:rPr>
      </w:pPr>
      <w:r w:rsidRPr="004A4E62">
        <w:rPr>
          <w:rFonts w:ascii="Times New Roman" w:hAnsi="Times New Roman"/>
          <w:sz w:val="24"/>
          <w:szCs w:val="24"/>
        </w:rPr>
        <w:lastRenderedPageBreak/>
        <w:t>Приложение №</w:t>
      </w:r>
      <w:r>
        <w:rPr>
          <w:rFonts w:ascii="Times New Roman" w:hAnsi="Times New Roman"/>
          <w:sz w:val="24"/>
          <w:szCs w:val="24"/>
        </w:rPr>
        <w:t>1</w:t>
      </w:r>
      <w:r>
        <w:rPr>
          <w:rFonts w:ascii="Times New Roman" w:hAnsi="Times New Roman"/>
          <w:sz w:val="24"/>
          <w:szCs w:val="24"/>
        </w:rPr>
        <w:br/>
      </w:r>
      <w:r w:rsidRPr="00731277">
        <w:rPr>
          <w:rFonts w:ascii="Times New Roman" w:hAnsi="Times New Roman"/>
          <w:szCs w:val="24"/>
        </w:rPr>
        <w:t xml:space="preserve">К техническому заданию </w:t>
      </w:r>
    </w:p>
    <w:p w:rsidR="006419DA" w:rsidRPr="00C82663" w:rsidRDefault="006419DA" w:rsidP="006419DA">
      <w:pPr>
        <w:tabs>
          <w:tab w:val="left" w:pos="1725"/>
        </w:tabs>
        <w:jc w:val="right"/>
        <w:rPr>
          <w:rFonts w:ascii="Times New Roman" w:hAnsi="Times New Roman"/>
          <w:sz w:val="24"/>
          <w:szCs w:val="24"/>
        </w:rPr>
      </w:pPr>
      <w:r w:rsidRPr="001F5D16">
        <w:rPr>
          <w:rFonts w:ascii="Times New Roman" w:hAnsi="Times New Roman"/>
          <w:szCs w:val="24"/>
        </w:rPr>
        <w:t>«Ремонт</w:t>
      </w:r>
      <w:r>
        <w:rPr>
          <w:rFonts w:ascii="Times New Roman" w:hAnsi="Times New Roman"/>
          <w:szCs w:val="24"/>
        </w:rPr>
        <w:t xml:space="preserve"> покрытий на объектах компании»</w:t>
      </w:r>
      <w:r w:rsidRPr="00731277">
        <w:rPr>
          <w:rFonts w:ascii="Times New Roman" w:hAnsi="Times New Roman"/>
          <w:szCs w:val="24"/>
        </w:rPr>
        <w:br/>
        <w:t>ШИФР АТК-17-0</w:t>
      </w:r>
      <w:r>
        <w:rPr>
          <w:rFonts w:ascii="Times New Roman" w:hAnsi="Times New Roman"/>
          <w:szCs w:val="24"/>
        </w:rPr>
        <w:t>12</w:t>
      </w:r>
    </w:p>
    <w:p w:rsidR="006419DA" w:rsidRPr="004A4E62" w:rsidRDefault="006419DA" w:rsidP="006419DA">
      <w:pPr>
        <w:tabs>
          <w:tab w:val="left" w:pos="1725"/>
        </w:tabs>
        <w:jc w:val="right"/>
        <w:rPr>
          <w:rFonts w:ascii="Times New Roman" w:hAnsi="Times New Roman"/>
          <w:sz w:val="24"/>
          <w:szCs w:val="24"/>
        </w:rPr>
      </w:pPr>
    </w:p>
    <w:p w:rsidR="006419DA" w:rsidRDefault="006419DA" w:rsidP="006419DA">
      <w:pPr>
        <w:tabs>
          <w:tab w:val="left" w:pos="1725"/>
        </w:tabs>
        <w:jc w:val="center"/>
        <w:rPr>
          <w:rFonts w:ascii="Times New Roman" w:hAnsi="Times New Roman"/>
          <w:b/>
          <w:sz w:val="28"/>
          <w:szCs w:val="28"/>
        </w:rPr>
      </w:pPr>
      <w:r w:rsidRPr="00FC74F3">
        <w:rPr>
          <w:rFonts w:ascii="Times New Roman" w:hAnsi="Times New Roman"/>
          <w:b/>
          <w:sz w:val="28"/>
          <w:szCs w:val="28"/>
        </w:rPr>
        <w:t>Принятые сокращения, термины и определения</w:t>
      </w:r>
    </w:p>
    <w:p w:rsidR="006419DA" w:rsidRPr="006E7AC0" w:rsidRDefault="006419DA" w:rsidP="006419DA">
      <w:pPr>
        <w:pStyle w:val="a4"/>
        <w:numPr>
          <w:ilvl w:val="0"/>
          <w:numId w:val="29"/>
        </w:numPr>
        <w:tabs>
          <w:tab w:val="left" w:pos="1725"/>
        </w:tabs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РФ </w:t>
      </w:r>
      <w:r>
        <w:rPr>
          <w:rFonts w:ascii="Times New Roman" w:hAnsi="Times New Roman"/>
          <w:i/>
          <w:sz w:val="24"/>
          <w:szCs w:val="24"/>
        </w:rPr>
        <w:t>–</w:t>
      </w:r>
      <w:r>
        <w:rPr>
          <w:rFonts w:ascii="Times New Roman" w:hAnsi="Times New Roman"/>
          <w:sz w:val="24"/>
          <w:szCs w:val="24"/>
        </w:rPr>
        <w:t xml:space="preserve"> Российская Федерация;</w:t>
      </w:r>
    </w:p>
    <w:p w:rsidR="006419DA" w:rsidRPr="007D6298" w:rsidRDefault="006419DA" w:rsidP="006419DA">
      <w:pPr>
        <w:pStyle w:val="a4"/>
        <w:numPr>
          <w:ilvl w:val="0"/>
          <w:numId w:val="29"/>
        </w:numPr>
        <w:tabs>
          <w:tab w:val="left" w:pos="1725"/>
        </w:tabs>
        <w:rPr>
          <w:rFonts w:ascii="Times New Roman" w:hAnsi="Times New Roman"/>
          <w:i/>
          <w:sz w:val="24"/>
          <w:szCs w:val="24"/>
        </w:rPr>
      </w:pPr>
      <w:r w:rsidRPr="003641ED">
        <w:rPr>
          <w:rFonts w:ascii="Times New Roman" w:hAnsi="Times New Roman"/>
          <w:b/>
          <w:sz w:val="24"/>
          <w:szCs w:val="24"/>
        </w:rPr>
        <w:t>ГСМ</w:t>
      </w:r>
      <w:r>
        <w:rPr>
          <w:rFonts w:ascii="Times New Roman" w:hAnsi="Times New Roman"/>
          <w:sz w:val="24"/>
          <w:szCs w:val="24"/>
        </w:rPr>
        <w:t xml:space="preserve"> – горюче-смазочные материалы;</w:t>
      </w:r>
    </w:p>
    <w:p w:rsidR="006419DA" w:rsidRPr="004A4E62" w:rsidRDefault="006419DA" w:rsidP="006419DA">
      <w:pPr>
        <w:pStyle w:val="a4"/>
        <w:numPr>
          <w:ilvl w:val="0"/>
          <w:numId w:val="29"/>
        </w:numPr>
        <w:tabs>
          <w:tab w:val="left" w:pos="1725"/>
        </w:tabs>
        <w:rPr>
          <w:rFonts w:ascii="Times New Roman" w:hAnsi="Times New Roman"/>
          <w:i/>
          <w:sz w:val="24"/>
          <w:szCs w:val="24"/>
        </w:rPr>
      </w:pPr>
      <w:r w:rsidRPr="004A4E62">
        <w:rPr>
          <w:rFonts w:ascii="Times New Roman" w:hAnsi="Times New Roman"/>
          <w:b/>
          <w:sz w:val="24"/>
          <w:szCs w:val="24"/>
        </w:rPr>
        <w:t>ОПО</w:t>
      </w:r>
      <w:r w:rsidRPr="004A4E62">
        <w:rPr>
          <w:rFonts w:ascii="Times New Roman" w:hAnsi="Times New Roman"/>
          <w:sz w:val="24"/>
          <w:szCs w:val="24"/>
        </w:rPr>
        <w:t xml:space="preserve"> – опасный производственный объект;</w:t>
      </w:r>
    </w:p>
    <w:p w:rsidR="006419DA" w:rsidRPr="00E2395C" w:rsidRDefault="006419DA" w:rsidP="006419DA">
      <w:pPr>
        <w:pStyle w:val="a4"/>
        <w:numPr>
          <w:ilvl w:val="0"/>
          <w:numId w:val="29"/>
        </w:numPr>
        <w:tabs>
          <w:tab w:val="left" w:pos="1725"/>
        </w:tabs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РД –</w:t>
      </w:r>
      <w:r>
        <w:rPr>
          <w:rFonts w:ascii="Times New Roman" w:hAnsi="Times New Roman"/>
          <w:i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рабочая документация</w:t>
      </w:r>
      <w:r>
        <w:rPr>
          <w:rFonts w:ascii="Times New Roman" w:hAnsi="Times New Roman"/>
          <w:sz w:val="24"/>
          <w:szCs w:val="24"/>
          <w:lang w:val="en-US"/>
        </w:rPr>
        <w:t>;</w:t>
      </w:r>
    </w:p>
    <w:p w:rsidR="006419DA" w:rsidRPr="00210FE6" w:rsidRDefault="006419DA" w:rsidP="006419DA">
      <w:pPr>
        <w:pStyle w:val="a4"/>
        <w:numPr>
          <w:ilvl w:val="0"/>
          <w:numId w:val="29"/>
        </w:numPr>
        <w:tabs>
          <w:tab w:val="left" w:pos="1725"/>
        </w:tabs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ПД –</w:t>
      </w:r>
      <w:r>
        <w:rPr>
          <w:rFonts w:ascii="Times New Roman" w:hAnsi="Times New Roman"/>
          <w:i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проектная документация</w:t>
      </w:r>
      <w:r>
        <w:rPr>
          <w:rFonts w:ascii="Times New Roman" w:hAnsi="Times New Roman"/>
          <w:sz w:val="24"/>
          <w:szCs w:val="24"/>
          <w:lang w:val="en-US"/>
        </w:rPr>
        <w:t>;</w:t>
      </w:r>
    </w:p>
    <w:p w:rsidR="006419DA" w:rsidRPr="00210FE6" w:rsidRDefault="006419DA" w:rsidP="006419DA">
      <w:pPr>
        <w:pStyle w:val="a4"/>
        <w:numPr>
          <w:ilvl w:val="0"/>
          <w:numId w:val="29"/>
        </w:numPr>
        <w:tabs>
          <w:tab w:val="left" w:pos="1725"/>
        </w:tabs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ИД –</w:t>
      </w:r>
      <w:r>
        <w:rPr>
          <w:rFonts w:ascii="Times New Roman" w:hAnsi="Times New Roman"/>
          <w:i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исполнительная документация</w:t>
      </w:r>
      <w:r>
        <w:rPr>
          <w:rFonts w:ascii="Times New Roman" w:hAnsi="Times New Roman"/>
          <w:sz w:val="24"/>
          <w:szCs w:val="24"/>
          <w:lang w:val="en-US"/>
        </w:rPr>
        <w:t>;</w:t>
      </w:r>
    </w:p>
    <w:p w:rsidR="006419DA" w:rsidRPr="0029437C" w:rsidRDefault="006419DA" w:rsidP="006419DA">
      <w:pPr>
        <w:pStyle w:val="a4"/>
        <w:numPr>
          <w:ilvl w:val="0"/>
          <w:numId w:val="29"/>
        </w:numPr>
        <w:tabs>
          <w:tab w:val="left" w:pos="1725"/>
        </w:tabs>
        <w:rPr>
          <w:rFonts w:ascii="Times New Roman" w:hAnsi="Times New Roman"/>
          <w:sz w:val="24"/>
          <w:szCs w:val="24"/>
        </w:rPr>
      </w:pPr>
      <w:r w:rsidRPr="0029437C">
        <w:rPr>
          <w:rFonts w:ascii="Times New Roman" w:hAnsi="Times New Roman"/>
          <w:b/>
          <w:sz w:val="24"/>
          <w:szCs w:val="24"/>
        </w:rPr>
        <w:t>ИТР</w:t>
      </w:r>
      <w:r>
        <w:rPr>
          <w:rFonts w:ascii="Times New Roman" w:hAnsi="Times New Roman"/>
          <w:b/>
          <w:sz w:val="24"/>
          <w:szCs w:val="24"/>
        </w:rPr>
        <w:t xml:space="preserve"> –</w:t>
      </w:r>
      <w:r>
        <w:rPr>
          <w:rFonts w:ascii="Times New Roman" w:hAnsi="Times New Roman"/>
          <w:sz w:val="24"/>
          <w:szCs w:val="24"/>
        </w:rPr>
        <w:t xml:space="preserve"> </w:t>
      </w:r>
      <w:r w:rsidRPr="0029437C">
        <w:rPr>
          <w:rFonts w:ascii="Times New Roman" w:hAnsi="Times New Roman"/>
          <w:sz w:val="24"/>
          <w:szCs w:val="24"/>
        </w:rPr>
        <w:t>инженерно-технический работник</w:t>
      </w:r>
      <w:r w:rsidRPr="0029437C">
        <w:rPr>
          <w:rFonts w:ascii="Times New Roman" w:hAnsi="Times New Roman"/>
          <w:sz w:val="24"/>
          <w:szCs w:val="24"/>
          <w:lang w:val="en-US"/>
        </w:rPr>
        <w:t>;</w:t>
      </w:r>
    </w:p>
    <w:p w:rsidR="006419DA" w:rsidRPr="0029437C" w:rsidRDefault="006419DA" w:rsidP="006419DA">
      <w:pPr>
        <w:pStyle w:val="a4"/>
        <w:numPr>
          <w:ilvl w:val="0"/>
          <w:numId w:val="29"/>
        </w:numPr>
        <w:tabs>
          <w:tab w:val="left" w:pos="1725"/>
        </w:tabs>
        <w:rPr>
          <w:rFonts w:ascii="Times New Roman" w:hAnsi="Times New Roman"/>
          <w:sz w:val="24"/>
          <w:szCs w:val="24"/>
        </w:rPr>
      </w:pPr>
      <w:r w:rsidRPr="0029437C">
        <w:rPr>
          <w:rFonts w:ascii="Times New Roman" w:hAnsi="Times New Roman"/>
          <w:b/>
          <w:sz w:val="24"/>
          <w:szCs w:val="24"/>
        </w:rPr>
        <w:t>ППР</w:t>
      </w:r>
      <w:r>
        <w:rPr>
          <w:rFonts w:ascii="Times New Roman" w:hAnsi="Times New Roman"/>
          <w:b/>
          <w:sz w:val="24"/>
          <w:szCs w:val="24"/>
        </w:rPr>
        <w:t xml:space="preserve"> –</w:t>
      </w:r>
      <w:r>
        <w:rPr>
          <w:rFonts w:ascii="Times New Roman" w:hAnsi="Times New Roman"/>
          <w:sz w:val="24"/>
          <w:szCs w:val="24"/>
        </w:rPr>
        <w:t xml:space="preserve"> </w:t>
      </w:r>
      <w:r w:rsidRPr="0029437C">
        <w:rPr>
          <w:rFonts w:ascii="Times New Roman" w:hAnsi="Times New Roman"/>
          <w:sz w:val="24"/>
          <w:szCs w:val="24"/>
        </w:rPr>
        <w:t>проект производства работ</w:t>
      </w:r>
    </w:p>
    <w:p w:rsidR="006419DA" w:rsidRDefault="006419DA" w:rsidP="006419DA">
      <w:pPr>
        <w:pStyle w:val="a4"/>
        <w:numPr>
          <w:ilvl w:val="0"/>
          <w:numId w:val="29"/>
        </w:numPr>
        <w:tabs>
          <w:tab w:val="left" w:pos="1725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ВСН –</w:t>
      </w:r>
      <w:r>
        <w:rPr>
          <w:rFonts w:ascii="Times New Roman" w:hAnsi="Times New Roman"/>
          <w:sz w:val="24"/>
          <w:szCs w:val="24"/>
        </w:rPr>
        <w:t xml:space="preserve"> </w:t>
      </w:r>
      <w:r w:rsidRPr="00155355">
        <w:rPr>
          <w:rFonts w:ascii="Times New Roman" w:hAnsi="Times New Roman"/>
          <w:sz w:val="24"/>
          <w:szCs w:val="24"/>
        </w:rPr>
        <w:t>Ведомственные строительные нормы</w:t>
      </w:r>
      <w:r>
        <w:rPr>
          <w:rFonts w:ascii="Times New Roman" w:hAnsi="Times New Roman"/>
          <w:sz w:val="24"/>
          <w:szCs w:val="24"/>
        </w:rPr>
        <w:t>;</w:t>
      </w:r>
    </w:p>
    <w:p w:rsidR="006419DA" w:rsidRDefault="006419DA" w:rsidP="006419DA">
      <w:pPr>
        <w:pStyle w:val="a4"/>
        <w:numPr>
          <w:ilvl w:val="0"/>
          <w:numId w:val="29"/>
        </w:numPr>
        <w:tabs>
          <w:tab w:val="left" w:pos="1725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СП </w:t>
      </w:r>
      <w:r>
        <w:rPr>
          <w:rFonts w:ascii="Times New Roman" w:hAnsi="Times New Roman"/>
          <w:sz w:val="24"/>
          <w:szCs w:val="24"/>
        </w:rPr>
        <w:t>– свод правил;</w:t>
      </w:r>
    </w:p>
    <w:p w:rsidR="006419DA" w:rsidRDefault="006419DA" w:rsidP="006419DA">
      <w:pPr>
        <w:pStyle w:val="a4"/>
        <w:numPr>
          <w:ilvl w:val="0"/>
          <w:numId w:val="29"/>
        </w:numPr>
        <w:tabs>
          <w:tab w:val="left" w:pos="1725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ФЕР </w:t>
      </w:r>
      <w:r>
        <w:rPr>
          <w:rFonts w:ascii="Times New Roman" w:hAnsi="Times New Roman"/>
          <w:sz w:val="24"/>
          <w:szCs w:val="24"/>
        </w:rPr>
        <w:t>– федеральные единичные расценки;</w:t>
      </w:r>
    </w:p>
    <w:p w:rsidR="006419DA" w:rsidRDefault="006419DA" w:rsidP="006419DA">
      <w:pPr>
        <w:pStyle w:val="a4"/>
        <w:numPr>
          <w:ilvl w:val="0"/>
          <w:numId w:val="29"/>
        </w:numPr>
        <w:tabs>
          <w:tab w:val="left" w:pos="1725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ЛНД </w:t>
      </w:r>
      <w:r>
        <w:rPr>
          <w:rFonts w:ascii="Times New Roman" w:hAnsi="Times New Roman"/>
          <w:sz w:val="24"/>
          <w:szCs w:val="24"/>
        </w:rPr>
        <w:t>– локальная нормативная документация;</w:t>
      </w:r>
    </w:p>
    <w:p w:rsidR="006419DA" w:rsidRPr="009C7CD6" w:rsidRDefault="006419DA" w:rsidP="006419DA">
      <w:pPr>
        <w:pStyle w:val="a4"/>
        <w:numPr>
          <w:ilvl w:val="0"/>
          <w:numId w:val="29"/>
        </w:numPr>
        <w:tabs>
          <w:tab w:val="left" w:pos="1725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ПУЭ</w:t>
      </w:r>
      <w:r>
        <w:rPr>
          <w:rFonts w:ascii="Times New Roman" w:hAnsi="Times New Roman"/>
          <w:sz w:val="24"/>
          <w:szCs w:val="24"/>
        </w:rPr>
        <w:t xml:space="preserve"> – правила устройства электроустановок</w:t>
      </w:r>
      <w:r>
        <w:rPr>
          <w:rFonts w:ascii="Times New Roman" w:hAnsi="Times New Roman"/>
          <w:sz w:val="24"/>
          <w:szCs w:val="24"/>
          <w:lang w:val="en-US"/>
        </w:rPr>
        <w:t>;</w:t>
      </w:r>
    </w:p>
    <w:p w:rsidR="006419DA" w:rsidRDefault="006419DA" w:rsidP="006419DA">
      <w:pPr>
        <w:pStyle w:val="a4"/>
        <w:numPr>
          <w:ilvl w:val="0"/>
          <w:numId w:val="29"/>
        </w:numPr>
        <w:tabs>
          <w:tab w:val="left" w:pos="1725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ТМЦ </w:t>
      </w:r>
      <w:r>
        <w:rPr>
          <w:rFonts w:ascii="Times New Roman" w:hAnsi="Times New Roman"/>
          <w:sz w:val="24"/>
          <w:szCs w:val="24"/>
        </w:rPr>
        <w:t>– товарно-материальные ценности;</w:t>
      </w:r>
    </w:p>
    <w:p w:rsidR="006419DA" w:rsidRDefault="006419DA" w:rsidP="006419DA">
      <w:pPr>
        <w:pStyle w:val="a4"/>
        <w:numPr>
          <w:ilvl w:val="0"/>
          <w:numId w:val="29"/>
        </w:numPr>
        <w:tabs>
          <w:tab w:val="left" w:pos="1725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ТЗР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 xml:space="preserve">– </w:t>
      </w:r>
      <w:r w:rsidRPr="009C7CD6">
        <w:rPr>
          <w:rFonts w:ascii="Times New Roman" w:hAnsi="Times New Roman"/>
          <w:sz w:val="24"/>
          <w:szCs w:val="24"/>
        </w:rPr>
        <w:t>Транспортно-заготовительные расходы</w:t>
      </w:r>
      <w:r>
        <w:rPr>
          <w:rFonts w:ascii="Times New Roman" w:hAnsi="Times New Roman"/>
          <w:sz w:val="24"/>
          <w:szCs w:val="24"/>
        </w:rPr>
        <w:t>;</w:t>
      </w:r>
    </w:p>
    <w:p w:rsidR="006419DA" w:rsidRDefault="006419DA" w:rsidP="006419DA">
      <w:pPr>
        <w:pStyle w:val="a4"/>
        <w:numPr>
          <w:ilvl w:val="0"/>
          <w:numId w:val="29"/>
        </w:numPr>
        <w:tabs>
          <w:tab w:val="left" w:pos="1725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МТР –</w:t>
      </w:r>
      <w:r>
        <w:rPr>
          <w:rFonts w:ascii="Times New Roman" w:hAnsi="Times New Roman"/>
          <w:sz w:val="24"/>
          <w:szCs w:val="24"/>
        </w:rPr>
        <w:t xml:space="preserve"> материально-технические ресурсы;</w:t>
      </w:r>
    </w:p>
    <w:p w:rsidR="006419DA" w:rsidRPr="00EA1FCF" w:rsidRDefault="006419DA" w:rsidP="006419DA">
      <w:pPr>
        <w:pStyle w:val="a4"/>
        <w:numPr>
          <w:ilvl w:val="0"/>
          <w:numId w:val="29"/>
        </w:numPr>
        <w:tabs>
          <w:tab w:val="left" w:pos="1725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СРО –</w:t>
      </w:r>
      <w:r>
        <w:rPr>
          <w:rFonts w:ascii="Times New Roman" w:hAnsi="Times New Roman"/>
          <w:sz w:val="24"/>
          <w:szCs w:val="24"/>
        </w:rPr>
        <w:t xml:space="preserve"> саморегулируемая организация</w:t>
      </w:r>
      <w:r>
        <w:rPr>
          <w:rFonts w:ascii="Times New Roman" w:hAnsi="Times New Roman"/>
          <w:sz w:val="24"/>
          <w:szCs w:val="24"/>
          <w:lang w:val="en-US"/>
        </w:rPr>
        <w:t>;</w:t>
      </w:r>
    </w:p>
    <w:p w:rsidR="006419DA" w:rsidRDefault="006419DA" w:rsidP="006419DA">
      <w:pPr>
        <w:pStyle w:val="a4"/>
        <w:numPr>
          <w:ilvl w:val="0"/>
          <w:numId w:val="29"/>
        </w:numPr>
        <w:tabs>
          <w:tab w:val="left" w:pos="1725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ФЗ –</w:t>
      </w:r>
      <w:r>
        <w:rPr>
          <w:rFonts w:ascii="Times New Roman" w:hAnsi="Times New Roman"/>
          <w:sz w:val="24"/>
          <w:szCs w:val="24"/>
        </w:rPr>
        <w:t xml:space="preserve"> федеральный закон;</w:t>
      </w:r>
    </w:p>
    <w:p w:rsidR="006419DA" w:rsidRDefault="006419DA" w:rsidP="006419DA">
      <w:pPr>
        <w:pStyle w:val="a4"/>
        <w:numPr>
          <w:ilvl w:val="0"/>
          <w:numId w:val="29"/>
        </w:numPr>
        <w:tabs>
          <w:tab w:val="left" w:pos="1725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СНиП –</w:t>
      </w:r>
      <w:r>
        <w:rPr>
          <w:rFonts w:ascii="Times New Roman" w:hAnsi="Times New Roman"/>
          <w:sz w:val="24"/>
          <w:szCs w:val="24"/>
        </w:rPr>
        <w:t xml:space="preserve"> строительные нормы и правила;</w:t>
      </w:r>
    </w:p>
    <w:p w:rsidR="006419DA" w:rsidRDefault="006419DA" w:rsidP="006419DA">
      <w:pPr>
        <w:pStyle w:val="a4"/>
        <w:numPr>
          <w:ilvl w:val="0"/>
          <w:numId w:val="29"/>
        </w:numPr>
        <w:tabs>
          <w:tab w:val="left" w:pos="1725"/>
        </w:tabs>
        <w:rPr>
          <w:rFonts w:ascii="Times New Roman" w:hAnsi="Times New Roman"/>
          <w:sz w:val="24"/>
          <w:szCs w:val="24"/>
        </w:rPr>
      </w:pPr>
      <w:r w:rsidRPr="00EA1FCF">
        <w:rPr>
          <w:rFonts w:ascii="Times New Roman" w:hAnsi="Times New Roman"/>
          <w:b/>
          <w:sz w:val="24"/>
          <w:szCs w:val="24"/>
        </w:rPr>
        <w:t>ГОСТ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>–</w:t>
      </w:r>
      <w:r>
        <w:rPr>
          <w:rFonts w:ascii="Times New Roman" w:hAnsi="Times New Roman"/>
          <w:sz w:val="24"/>
          <w:szCs w:val="24"/>
        </w:rPr>
        <w:t xml:space="preserve">  государственный стандарт</w:t>
      </w:r>
      <w:r>
        <w:rPr>
          <w:rFonts w:ascii="Times New Roman" w:hAnsi="Times New Roman"/>
          <w:sz w:val="24"/>
          <w:szCs w:val="24"/>
          <w:lang w:val="en-US"/>
        </w:rPr>
        <w:t>.</w:t>
      </w:r>
    </w:p>
    <w:p w:rsidR="006419DA" w:rsidRDefault="006419DA" w:rsidP="006419DA">
      <w:pPr>
        <w:tabs>
          <w:tab w:val="left" w:pos="6804"/>
          <w:tab w:val="left" w:pos="7797"/>
        </w:tabs>
        <w:spacing w:after="0" w:line="360" w:lineRule="auto"/>
        <w:contextualSpacing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6419DA" w:rsidRDefault="006419DA" w:rsidP="006419DA">
      <w:pPr>
        <w:tabs>
          <w:tab w:val="left" w:pos="6804"/>
          <w:tab w:val="left" w:pos="7797"/>
        </w:tabs>
        <w:spacing w:after="0" w:line="360" w:lineRule="auto"/>
        <w:contextualSpacing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6419DA" w:rsidRDefault="006419DA" w:rsidP="00F138BE">
      <w:pPr>
        <w:tabs>
          <w:tab w:val="left" w:pos="1725"/>
        </w:tabs>
        <w:jc w:val="right"/>
        <w:rPr>
          <w:rFonts w:ascii="Times New Roman" w:hAnsi="Times New Roman"/>
          <w:sz w:val="24"/>
          <w:szCs w:val="24"/>
        </w:rPr>
      </w:pPr>
    </w:p>
    <w:p w:rsidR="006419DA" w:rsidRDefault="006419DA" w:rsidP="00F138BE">
      <w:pPr>
        <w:tabs>
          <w:tab w:val="left" w:pos="1725"/>
        </w:tabs>
        <w:jc w:val="right"/>
        <w:rPr>
          <w:rFonts w:ascii="Times New Roman" w:hAnsi="Times New Roman"/>
          <w:sz w:val="24"/>
          <w:szCs w:val="24"/>
        </w:rPr>
      </w:pPr>
    </w:p>
    <w:p w:rsidR="006419DA" w:rsidRDefault="006419DA" w:rsidP="00F138BE">
      <w:pPr>
        <w:tabs>
          <w:tab w:val="left" w:pos="1725"/>
        </w:tabs>
        <w:jc w:val="right"/>
        <w:rPr>
          <w:rFonts w:ascii="Times New Roman" w:hAnsi="Times New Roman"/>
          <w:sz w:val="24"/>
          <w:szCs w:val="24"/>
        </w:rPr>
      </w:pPr>
    </w:p>
    <w:p w:rsidR="006419DA" w:rsidRDefault="006419DA" w:rsidP="00F138BE">
      <w:pPr>
        <w:tabs>
          <w:tab w:val="left" w:pos="1725"/>
        </w:tabs>
        <w:jc w:val="right"/>
        <w:rPr>
          <w:rFonts w:ascii="Times New Roman" w:hAnsi="Times New Roman"/>
          <w:sz w:val="24"/>
          <w:szCs w:val="24"/>
        </w:rPr>
      </w:pPr>
    </w:p>
    <w:p w:rsidR="006419DA" w:rsidRDefault="006419DA" w:rsidP="00F138BE">
      <w:pPr>
        <w:tabs>
          <w:tab w:val="left" w:pos="1725"/>
        </w:tabs>
        <w:jc w:val="right"/>
        <w:rPr>
          <w:rFonts w:ascii="Times New Roman" w:hAnsi="Times New Roman"/>
          <w:sz w:val="24"/>
          <w:szCs w:val="24"/>
        </w:rPr>
      </w:pPr>
    </w:p>
    <w:p w:rsidR="006419DA" w:rsidRDefault="006419DA" w:rsidP="00F138BE">
      <w:pPr>
        <w:tabs>
          <w:tab w:val="left" w:pos="1725"/>
        </w:tabs>
        <w:jc w:val="right"/>
        <w:rPr>
          <w:rFonts w:ascii="Times New Roman" w:hAnsi="Times New Roman"/>
          <w:sz w:val="24"/>
          <w:szCs w:val="24"/>
        </w:rPr>
      </w:pPr>
    </w:p>
    <w:p w:rsidR="006419DA" w:rsidRDefault="006419DA" w:rsidP="00F138BE">
      <w:pPr>
        <w:tabs>
          <w:tab w:val="left" w:pos="1725"/>
        </w:tabs>
        <w:jc w:val="right"/>
        <w:rPr>
          <w:rFonts w:ascii="Times New Roman" w:hAnsi="Times New Roman"/>
          <w:sz w:val="24"/>
          <w:szCs w:val="24"/>
        </w:rPr>
      </w:pPr>
    </w:p>
    <w:p w:rsidR="006419DA" w:rsidRDefault="006419DA" w:rsidP="00F138BE">
      <w:pPr>
        <w:tabs>
          <w:tab w:val="left" w:pos="1725"/>
        </w:tabs>
        <w:jc w:val="right"/>
        <w:rPr>
          <w:rFonts w:ascii="Times New Roman" w:hAnsi="Times New Roman"/>
          <w:sz w:val="24"/>
          <w:szCs w:val="24"/>
        </w:rPr>
      </w:pPr>
    </w:p>
    <w:p w:rsidR="003F6A9C" w:rsidRDefault="003F6A9C" w:rsidP="00F138BE">
      <w:pPr>
        <w:tabs>
          <w:tab w:val="left" w:pos="1725"/>
        </w:tabs>
        <w:jc w:val="right"/>
        <w:rPr>
          <w:rFonts w:ascii="Times New Roman" w:hAnsi="Times New Roman"/>
          <w:szCs w:val="24"/>
        </w:rPr>
      </w:pPr>
    </w:p>
    <w:p w:rsidR="000122A9" w:rsidRDefault="000122A9" w:rsidP="00F138BE">
      <w:pPr>
        <w:tabs>
          <w:tab w:val="left" w:pos="1725"/>
        </w:tabs>
        <w:jc w:val="right"/>
        <w:rPr>
          <w:rFonts w:ascii="Times New Roman" w:hAnsi="Times New Roman"/>
          <w:szCs w:val="24"/>
        </w:rPr>
      </w:pPr>
    </w:p>
    <w:p w:rsidR="003F6A9C" w:rsidRPr="001F5D16" w:rsidRDefault="003F6A9C" w:rsidP="003F6A9C">
      <w:pPr>
        <w:tabs>
          <w:tab w:val="left" w:pos="1725"/>
        </w:tabs>
        <w:jc w:val="right"/>
        <w:rPr>
          <w:rFonts w:ascii="Times New Roman" w:hAnsi="Times New Roman"/>
          <w:szCs w:val="24"/>
        </w:rPr>
      </w:pPr>
      <w:r w:rsidRPr="004A4E62">
        <w:rPr>
          <w:rFonts w:ascii="Times New Roman" w:hAnsi="Times New Roman"/>
          <w:sz w:val="24"/>
          <w:szCs w:val="24"/>
        </w:rPr>
        <w:t>Приложение №</w:t>
      </w:r>
      <w:r w:rsidR="00954D2B">
        <w:rPr>
          <w:rFonts w:ascii="Times New Roman" w:hAnsi="Times New Roman"/>
          <w:sz w:val="24"/>
          <w:szCs w:val="24"/>
        </w:rPr>
        <w:t>3</w:t>
      </w:r>
      <w:r>
        <w:rPr>
          <w:rFonts w:ascii="Times New Roman" w:hAnsi="Times New Roman"/>
          <w:sz w:val="24"/>
          <w:szCs w:val="24"/>
        </w:rPr>
        <w:br/>
      </w:r>
      <w:r w:rsidRPr="00731277">
        <w:rPr>
          <w:rFonts w:ascii="Times New Roman" w:hAnsi="Times New Roman"/>
          <w:szCs w:val="24"/>
        </w:rPr>
        <w:t xml:space="preserve">К техническому заданию </w:t>
      </w:r>
    </w:p>
    <w:p w:rsidR="003F6A9C" w:rsidRDefault="003F6A9C" w:rsidP="003F6A9C">
      <w:pPr>
        <w:tabs>
          <w:tab w:val="left" w:pos="1725"/>
        </w:tabs>
        <w:jc w:val="right"/>
        <w:rPr>
          <w:rFonts w:ascii="Times New Roman" w:hAnsi="Times New Roman"/>
          <w:szCs w:val="24"/>
        </w:rPr>
      </w:pPr>
      <w:r w:rsidRPr="001F5D16">
        <w:rPr>
          <w:rFonts w:ascii="Times New Roman" w:hAnsi="Times New Roman"/>
          <w:szCs w:val="24"/>
        </w:rPr>
        <w:t>«Ремонт</w:t>
      </w:r>
      <w:r>
        <w:rPr>
          <w:rFonts w:ascii="Times New Roman" w:hAnsi="Times New Roman"/>
          <w:szCs w:val="24"/>
        </w:rPr>
        <w:t xml:space="preserve"> покрытий на объектах компании»</w:t>
      </w:r>
      <w:r w:rsidRPr="00731277">
        <w:rPr>
          <w:rFonts w:ascii="Times New Roman" w:hAnsi="Times New Roman"/>
          <w:szCs w:val="24"/>
        </w:rPr>
        <w:br/>
        <w:t>ШИФР АТК-17-0</w:t>
      </w:r>
      <w:r>
        <w:rPr>
          <w:rFonts w:ascii="Times New Roman" w:hAnsi="Times New Roman"/>
          <w:szCs w:val="24"/>
        </w:rPr>
        <w:t>12</w:t>
      </w:r>
    </w:p>
    <w:p w:rsidR="00FE5AAD" w:rsidRPr="00FE5AAD" w:rsidRDefault="00FE5AAD" w:rsidP="00F138BE">
      <w:pPr>
        <w:tabs>
          <w:tab w:val="left" w:pos="6804"/>
          <w:tab w:val="left" w:pos="7797"/>
        </w:tabs>
        <w:spacing w:after="0" w:line="360" w:lineRule="auto"/>
        <w:contextualSpacing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Ремонт дорожного покрытия на АЗС</w:t>
      </w:r>
    </w:p>
    <w:p w:rsidR="00FE5AAD" w:rsidRDefault="00E471AD" w:rsidP="00A259EF">
      <w:pPr>
        <w:tabs>
          <w:tab w:val="left" w:pos="6804"/>
          <w:tab w:val="left" w:pos="7797"/>
        </w:tabs>
        <w:spacing w:after="0" w:line="360" w:lineRule="auto"/>
        <w:contextualSpacing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/>
          <w:noProof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273168</wp:posOffset>
            </wp:positionH>
            <wp:positionV relativeFrom="paragraph">
              <wp:posOffset>120916</wp:posOffset>
            </wp:positionV>
            <wp:extent cx="5730875" cy="7666355"/>
            <wp:effectExtent l="0" t="0" r="3175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875" cy="7666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D5B91" w:rsidRDefault="005D5B91" w:rsidP="00A259EF">
      <w:pPr>
        <w:tabs>
          <w:tab w:val="left" w:pos="6804"/>
          <w:tab w:val="left" w:pos="7797"/>
        </w:tabs>
        <w:spacing w:after="0" w:line="360" w:lineRule="auto"/>
        <w:contextualSpacing/>
        <w:rPr>
          <w:rFonts w:ascii="Times New Roman" w:hAnsi="Times New Roman" w:cs="Times New Roman"/>
          <w:b/>
          <w:color w:val="000000" w:themeColor="text1"/>
          <w:sz w:val="24"/>
          <w:szCs w:val="24"/>
        </w:rPr>
        <w:sectPr w:rsidR="005D5B91" w:rsidSect="005D530F">
          <w:pgSz w:w="11906" w:h="16838"/>
          <w:pgMar w:top="1134" w:right="850" w:bottom="851" w:left="993" w:header="567" w:footer="567" w:gutter="0"/>
          <w:cols w:space="708"/>
          <w:docGrid w:linePitch="360"/>
        </w:sectPr>
      </w:pPr>
    </w:p>
    <w:p w:rsidR="005D5B91" w:rsidRPr="001F5D16" w:rsidRDefault="005D5B91" w:rsidP="005D5B91">
      <w:pPr>
        <w:tabs>
          <w:tab w:val="left" w:pos="1725"/>
        </w:tabs>
        <w:jc w:val="right"/>
        <w:rPr>
          <w:rFonts w:ascii="Times New Roman" w:hAnsi="Times New Roman"/>
          <w:szCs w:val="24"/>
        </w:rPr>
      </w:pPr>
      <w:r w:rsidRPr="004A4E62">
        <w:rPr>
          <w:rFonts w:ascii="Times New Roman" w:hAnsi="Times New Roman"/>
          <w:sz w:val="24"/>
          <w:szCs w:val="24"/>
        </w:rPr>
        <w:lastRenderedPageBreak/>
        <w:t>Приложение №</w:t>
      </w:r>
      <w:r w:rsidR="00954D2B">
        <w:rPr>
          <w:rFonts w:ascii="Times New Roman" w:hAnsi="Times New Roman"/>
          <w:sz w:val="24"/>
          <w:szCs w:val="24"/>
        </w:rPr>
        <w:t>4</w:t>
      </w:r>
      <w:r>
        <w:rPr>
          <w:rFonts w:ascii="Times New Roman" w:hAnsi="Times New Roman"/>
          <w:sz w:val="24"/>
          <w:szCs w:val="24"/>
        </w:rPr>
        <w:br/>
      </w:r>
      <w:r w:rsidRPr="00731277">
        <w:rPr>
          <w:rFonts w:ascii="Times New Roman" w:hAnsi="Times New Roman"/>
          <w:szCs w:val="24"/>
        </w:rPr>
        <w:t xml:space="preserve">К техническому заданию </w:t>
      </w:r>
    </w:p>
    <w:p w:rsidR="005D5B91" w:rsidRDefault="005D5B91" w:rsidP="005D5B91">
      <w:pPr>
        <w:tabs>
          <w:tab w:val="left" w:pos="1725"/>
        </w:tabs>
        <w:jc w:val="right"/>
        <w:rPr>
          <w:rFonts w:ascii="Times New Roman" w:hAnsi="Times New Roman"/>
          <w:szCs w:val="24"/>
        </w:rPr>
      </w:pPr>
      <w:r w:rsidRPr="001F5D16">
        <w:rPr>
          <w:rFonts w:ascii="Times New Roman" w:hAnsi="Times New Roman"/>
          <w:szCs w:val="24"/>
        </w:rPr>
        <w:t>«Ремонт</w:t>
      </w:r>
      <w:r>
        <w:rPr>
          <w:rFonts w:ascii="Times New Roman" w:hAnsi="Times New Roman"/>
          <w:szCs w:val="24"/>
        </w:rPr>
        <w:t xml:space="preserve"> покрытий на объектах компании»</w:t>
      </w:r>
      <w:r w:rsidRPr="00731277">
        <w:rPr>
          <w:rFonts w:ascii="Times New Roman" w:hAnsi="Times New Roman"/>
          <w:szCs w:val="24"/>
        </w:rPr>
        <w:br/>
        <w:t>ШИФР АТК-17-0</w:t>
      </w:r>
      <w:r>
        <w:rPr>
          <w:rFonts w:ascii="Times New Roman" w:hAnsi="Times New Roman"/>
          <w:szCs w:val="24"/>
        </w:rPr>
        <w:t>12</w:t>
      </w:r>
    </w:p>
    <w:p w:rsidR="00B373A5" w:rsidRDefault="001A2A46" w:rsidP="00B373A5">
      <w:pPr>
        <w:tabs>
          <w:tab w:val="left" w:pos="6804"/>
          <w:tab w:val="left" w:pos="7797"/>
        </w:tabs>
        <w:spacing w:after="0" w:line="360" w:lineRule="auto"/>
        <w:contextualSpacing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Ремонт дорожного покрытия на ППН, площадки из плит</w:t>
      </w:r>
    </w:p>
    <w:p w:rsidR="001A2A46" w:rsidRPr="0024206F" w:rsidRDefault="008A3E4D" w:rsidP="008A3E4D">
      <w:pPr>
        <w:tabs>
          <w:tab w:val="left" w:pos="6804"/>
          <w:tab w:val="left" w:pos="7797"/>
        </w:tabs>
        <w:spacing w:after="0" w:line="360" w:lineRule="auto"/>
        <w:contextualSpacing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8A3E4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49088EE8" wp14:editId="049B5D80">
            <wp:extent cx="6659245" cy="4306570"/>
            <wp:effectExtent l="0" t="0" r="825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659245" cy="4306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A2A46" w:rsidRPr="0024206F" w:rsidSect="00094865">
      <w:pgSz w:w="11906" w:h="16838"/>
      <w:pgMar w:top="1134" w:right="426" w:bottom="851" w:left="993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248B3" w:rsidRDefault="005248B3" w:rsidP="002370C6">
      <w:pPr>
        <w:spacing w:after="0" w:line="240" w:lineRule="auto"/>
      </w:pPr>
      <w:r>
        <w:separator/>
      </w:r>
    </w:p>
  </w:endnote>
  <w:endnote w:type="continuationSeparator" w:id="0">
    <w:p w:rsidR="005248B3" w:rsidRDefault="005248B3" w:rsidP="002370C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740825520"/>
      <w:docPartObj>
        <w:docPartGallery w:val="Page Numbers (Bottom of Page)"/>
        <w:docPartUnique/>
      </w:docPartObj>
    </w:sdtPr>
    <w:sdtEndPr/>
    <w:sdtContent>
      <w:p w:rsidR="0047753B" w:rsidRDefault="0047753B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122A9">
          <w:rPr>
            <w:noProof/>
          </w:rPr>
          <w:t>11</w:t>
        </w:r>
        <w:r>
          <w:fldChar w:fldCharType="end"/>
        </w:r>
      </w:p>
    </w:sdtContent>
  </w:sdt>
  <w:p w:rsidR="0047753B" w:rsidRDefault="0047753B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248B3" w:rsidRDefault="005248B3" w:rsidP="002370C6">
      <w:pPr>
        <w:spacing w:after="0" w:line="240" w:lineRule="auto"/>
      </w:pPr>
      <w:r>
        <w:separator/>
      </w:r>
    </w:p>
  </w:footnote>
  <w:footnote w:type="continuationSeparator" w:id="0">
    <w:p w:rsidR="005248B3" w:rsidRDefault="005248B3" w:rsidP="002370C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2E6215"/>
    <w:multiLevelType w:val="hybridMultilevel"/>
    <w:tmpl w:val="AA2607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F500D9"/>
    <w:multiLevelType w:val="hybridMultilevel"/>
    <w:tmpl w:val="9E824F62"/>
    <w:lvl w:ilvl="0" w:tplc="D68C358C">
      <w:start w:val="1"/>
      <w:numFmt w:val="decimal"/>
      <w:lvlText w:val="%1."/>
      <w:lvlJc w:val="left"/>
      <w:pPr>
        <w:ind w:left="360" w:hanging="360"/>
      </w:pPr>
      <w:rPr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8817CE4"/>
    <w:multiLevelType w:val="hybridMultilevel"/>
    <w:tmpl w:val="9BA6D010"/>
    <w:lvl w:ilvl="0" w:tplc="04190001">
      <w:start w:val="1"/>
      <w:numFmt w:val="bullet"/>
      <w:lvlText w:val=""/>
      <w:lvlJc w:val="left"/>
      <w:pPr>
        <w:ind w:left="118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0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2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4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6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8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0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2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43" w:hanging="360"/>
      </w:pPr>
      <w:rPr>
        <w:rFonts w:ascii="Wingdings" w:hAnsi="Wingdings" w:hint="default"/>
      </w:rPr>
    </w:lvl>
  </w:abstractNum>
  <w:abstractNum w:abstractNumId="3" w15:restartNumberingAfterBreak="0">
    <w:nsid w:val="092E57DF"/>
    <w:multiLevelType w:val="hybridMultilevel"/>
    <w:tmpl w:val="B5E80A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4EB2EC8"/>
    <w:multiLevelType w:val="hybridMultilevel"/>
    <w:tmpl w:val="B9047492"/>
    <w:lvl w:ilvl="0" w:tplc="A46EB15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152A3363"/>
    <w:multiLevelType w:val="hybridMultilevel"/>
    <w:tmpl w:val="4656BA5E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 w15:restartNumberingAfterBreak="0">
    <w:nsid w:val="164177C0"/>
    <w:multiLevelType w:val="hybridMultilevel"/>
    <w:tmpl w:val="45983F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73F7843"/>
    <w:multiLevelType w:val="hybridMultilevel"/>
    <w:tmpl w:val="C37E36D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7ED03B6"/>
    <w:multiLevelType w:val="hybridMultilevel"/>
    <w:tmpl w:val="F8BA93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8802C98"/>
    <w:multiLevelType w:val="hybridMultilevel"/>
    <w:tmpl w:val="B95C8A8E"/>
    <w:lvl w:ilvl="0" w:tplc="58C6FEC0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8C32182"/>
    <w:multiLevelType w:val="hybridMultilevel"/>
    <w:tmpl w:val="7DC2E0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93D4BBA"/>
    <w:multiLevelType w:val="hybridMultilevel"/>
    <w:tmpl w:val="6B02BC1C"/>
    <w:lvl w:ilvl="0" w:tplc="04190001">
      <w:start w:val="1"/>
      <w:numFmt w:val="bullet"/>
      <w:lvlText w:val=""/>
      <w:lvlJc w:val="left"/>
      <w:pPr>
        <w:ind w:left="118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0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2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4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6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8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0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2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43" w:hanging="360"/>
      </w:pPr>
      <w:rPr>
        <w:rFonts w:ascii="Wingdings" w:hAnsi="Wingdings" w:hint="default"/>
      </w:rPr>
    </w:lvl>
  </w:abstractNum>
  <w:abstractNum w:abstractNumId="12" w15:restartNumberingAfterBreak="0">
    <w:nsid w:val="2BEB00ED"/>
    <w:multiLevelType w:val="hybridMultilevel"/>
    <w:tmpl w:val="AE9062EA"/>
    <w:lvl w:ilvl="0" w:tplc="04190001">
      <w:start w:val="1"/>
      <w:numFmt w:val="bullet"/>
      <w:lvlText w:val=""/>
      <w:lvlJc w:val="left"/>
      <w:pPr>
        <w:ind w:left="118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0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2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4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6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8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0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2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43" w:hanging="360"/>
      </w:pPr>
      <w:rPr>
        <w:rFonts w:ascii="Wingdings" w:hAnsi="Wingdings" w:hint="default"/>
      </w:rPr>
    </w:lvl>
  </w:abstractNum>
  <w:abstractNum w:abstractNumId="13" w15:restartNumberingAfterBreak="0">
    <w:nsid w:val="33A21145"/>
    <w:multiLevelType w:val="hybridMultilevel"/>
    <w:tmpl w:val="5CA6C3CA"/>
    <w:lvl w:ilvl="0" w:tplc="92449CC6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4346165"/>
    <w:multiLevelType w:val="hybridMultilevel"/>
    <w:tmpl w:val="B8BCB3F8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350A0524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6" w15:restartNumberingAfterBreak="0">
    <w:nsid w:val="385D0D33"/>
    <w:multiLevelType w:val="hybridMultilevel"/>
    <w:tmpl w:val="82824E2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BD2383E"/>
    <w:multiLevelType w:val="hybridMultilevel"/>
    <w:tmpl w:val="7102CB34"/>
    <w:lvl w:ilvl="0" w:tplc="5486F738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42A041D4"/>
    <w:multiLevelType w:val="hybridMultilevel"/>
    <w:tmpl w:val="156C4AB0"/>
    <w:lvl w:ilvl="0" w:tplc="9238077A">
      <w:start w:val="1"/>
      <w:numFmt w:val="bullet"/>
      <w:pStyle w:val="51"/>
      <w:lvlText w:val=""/>
      <w:lvlJc w:val="left"/>
      <w:pPr>
        <w:ind w:left="107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9" w15:restartNumberingAfterBreak="0">
    <w:nsid w:val="463807E8"/>
    <w:multiLevelType w:val="hybridMultilevel"/>
    <w:tmpl w:val="1DB653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E8F068B"/>
    <w:multiLevelType w:val="hybridMultilevel"/>
    <w:tmpl w:val="823E28F4"/>
    <w:lvl w:ilvl="0" w:tplc="77EACD7C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1" w15:restartNumberingAfterBreak="0">
    <w:nsid w:val="4EE84E23"/>
    <w:multiLevelType w:val="hybridMultilevel"/>
    <w:tmpl w:val="95A8D930"/>
    <w:lvl w:ilvl="0" w:tplc="5172DCEA">
      <w:start w:val="1"/>
      <w:numFmt w:val="decimal"/>
      <w:lvlText w:val="%1)"/>
      <w:lvlJc w:val="left"/>
      <w:pPr>
        <w:ind w:left="118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03" w:hanging="360"/>
      </w:pPr>
    </w:lvl>
    <w:lvl w:ilvl="2" w:tplc="0419001B" w:tentative="1">
      <w:start w:val="1"/>
      <w:numFmt w:val="lowerRoman"/>
      <w:lvlText w:val="%3."/>
      <w:lvlJc w:val="right"/>
      <w:pPr>
        <w:ind w:left="2623" w:hanging="180"/>
      </w:pPr>
    </w:lvl>
    <w:lvl w:ilvl="3" w:tplc="0419000F" w:tentative="1">
      <w:start w:val="1"/>
      <w:numFmt w:val="decimal"/>
      <w:lvlText w:val="%4."/>
      <w:lvlJc w:val="left"/>
      <w:pPr>
        <w:ind w:left="3343" w:hanging="360"/>
      </w:pPr>
    </w:lvl>
    <w:lvl w:ilvl="4" w:tplc="04190019" w:tentative="1">
      <w:start w:val="1"/>
      <w:numFmt w:val="lowerLetter"/>
      <w:lvlText w:val="%5."/>
      <w:lvlJc w:val="left"/>
      <w:pPr>
        <w:ind w:left="4063" w:hanging="360"/>
      </w:pPr>
    </w:lvl>
    <w:lvl w:ilvl="5" w:tplc="0419001B" w:tentative="1">
      <w:start w:val="1"/>
      <w:numFmt w:val="lowerRoman"/>
      <w:lvlText w:val="%6."/>
      <w:lvlJc w:val="right"/>
      <w:pPr>
        <w:ind w:left="4783" w:hanging="180"/>
      </w:pPr>
    </w:lvl>
    <w:lvl w:ilvl="6" w:tplc="0419000F" w:tentative="1">
      <w:start w:val="1"/>
      <w:numFmt w:val="decimal"/>
      <w:lvlText w:val="%7."/>
      <w:lvlJc w:val="left"/>
      <w:pPr>
        <w:ind w:left="5503" w:hanging="360"/>
      </w:pPr>
    </w:lvl>
    <w:lvl w:ilvl="7" w:tplc="04190019" w:tentative="1">
      <w:start w:val="1"/>
      <w:numFmt w:val="lowerLetter"/>
      <w:lvlText w:val="%8."/>
      <w:lvlJc w:val="left"/>
      <w:pPr>
        <w:ind w:left="6223" w:hanging="360"/>
      </w:pPr>
    </w:lvl>
    <w:lvl w:ilvl="8" w:tplc="0419001B" w:tentative="1">
      <w:start w:val="1"/>
      <w:numFmt w:val="lowerRoman"/>
      <w:lvlText w:val="%9."/>
      <w:lvlJc w:val="right"/>
      <w:pPr>
        <w:ind w:left="6943" w:hanging="180"/>
      </w:pPr>
    </w:lvl>
  </w:abstractNum>
  <w:abstractNum w:abstractNumId="22" w15:restartNumberingAfterBreak="0">
    <w:nsid w:val="515F7D4A"/>
    <w:multiLevelType w:val="hybridMultilevel"/>
    <w:tmpl w:val="0060C7D4"/>
    <w:lvl w:ilvl="0" w:tplc="92449CC6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7A51FBC"/>
    <w:multiLevelType w:val="multilevel"/>
    <w:tmpl w:val="4880DF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5B6465CB"/>
    <w:multiLevelType w:val="hybridMultilevel"/>
    <w:tmpl w:val="C98A3F8A"/>
    <w:lvl w:ilvl="0" w:tplc="B2423312">
      <w:start w:val="1"/>
      <w:numFmt w:val="decimal"/>
      <w:lvlText w:val="%1)"/>
      <w:lvlJc w:val="left"/>
      <w:pPr>
        <w:ind w:left="12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40" w:hanging="360"/>
      </w:pPr>
    </w:lvl>
    <w:lvl w:ilvl="2" w:tplc="0419001B" w:tentative="1">
      <w:start w:val="1"/>
      <w:numFmt w:val="lowerRoman"/>
      <w:lvlText w:val="%3."/>
      <w:lvlJc w:val="right"/>
      <w:pPr>
        <w:ind w:left="2660" w:hanging="180"/>
      </w:pPr>
    </w:lvl>
    <w:lvl w:ilvl="3" w:tplc="0419000F" w:tentative="1">
      <w:start w:val="1"/>
      <w:numFmt w:val="decimal"/>
      <w:lvlText w:val="%4."/>
      <w:lvlJc w:val="left"/>
      <w:pPr>
        <w:ind w:left="3380" w:hanging="360"/>
      </w:pPr>
    </w:lvl>
    <w:lvl w:ilvl="4" w:tplc="04190019" w:tentative="1">
      <w:start w:val="1"/>
      <w:numFmt w:val="lowerLetter"/>
      <w:lvlText w:val="%5."/>
      <w:lvlJc w:val="left"/>
      <w:pPr>
        <w:ind w:left="4100" w:hanging="360"/>
      </w:pPr>
    </w:lvl>
    <w:lvl w:ilvl="5" w:tplc="0419001B" w:tentative="1">
      <w:start w:val="1"/>
      <w:numFmt w:val="lowerRoman"/>
      <w:lvlText w:val="%6."/>
      <w:lvlJc w:val="right"/>
      <w:pPr>
        <w:ind w:left="4820" w:hanging="180"/>
      </w:pPr>
    </w:lvl>
    <w:lvl w:ilvl="6" w:tplc="0419000F" w:tentative="1">
      <w:start w:val="1"/>
      <w:numFmt w:val="decimal"/>
      <w:lvlText w:val="%7."/>
      <w:lvlJc w:val="left"/>
      <w:pPr>
        <w:ind w:left="5540" w:hanging="360"/>
      </w:pPr>
    </w:lvl>
    <w:lvl w:ilvl="7" w:tplc="04190019" w:tentative="1">
      <w:start w:val="1"/>
      <w:numFmt w:val="lowerLetter"/>
      <w:lvlText w:val="%8."/>
      <w:lvlJc w:val="left"/>
      <w:pPr>
        <w:ind w:left="6260" w:hanging="360"/>
      </w:pPr>
    </w:lvl>
    <w:lvl w:ilvl="8" w:tplc="0419001B" w:tentative="1">
      <w:start w:val="1"/>
      <w:numFmt w:val="lowerRoman"/>
      <w:lvlText w:val="%9."/>
      <w:lvlJc w:val="right"/>
      <w:pPr>
        <w:ind w:left="6980" w:hanging="180"/>
      </w:pPr>
    </w:lvl>
  </w:abstractNum>
  <w:abstractNum w:abstractNumId="25" w15:restartNumberingAfterBreak="0">
    <w:nsid w:val="5C707200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6" w15:restartNumberingAfterBreak="0">
    <w:nsid w:val="5C7A794C"/>
    <w:multiLevelType w:val="hybridMultilevel"/>
    <w:tmpl w:val="6B24AD2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4915254"/>
    <w:multiLevelType w:val="hybridMultilevel"/>
    <w:tmpl w:val="479693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5DC7D49"/>
    <w:multiLevelType w:val="hybridMultilevel"/>
    <w:tmpl w:val="9BF6C8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9B16721"/>
    <w:multiLevelType w:val="hybridMultilevel"/>
    <w:tmpl w:val="B87CEE14"/>
    <w:lvl w:ilvl="0" w:tplc="16AE6820">
      <w:start w:val="1"/>
      <w:numFmt w:val="decimal"/>
      <w:lvlText w:val="%1."/>
      <w:lvlJc w:val="left"/>
      <w:pPr>
        <w:ind w:left="1080" w:hanging="360"/>
      </w:pPr>
      <w:rPr>
        <w:rFonts w:hint="default"/>
        <w:i w:val="0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 w15:restartNumberingAfterBreak="0">
    <w:nsid w:val="6A162BE9"/>
    <w:multiLevelType w:val="hybridMultilevel"/>
    <w:tmpl w:val="AA1A493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F107F96"/>
    <w:multiLevelType w:val="hybridMultilevel"/>
    <w:tmpl w:val="4EAEE7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1B45794"/>
    <w:multiLevelType w:val="hybridMultilevel"/>
    <w:tmpl w:val="33968390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 w15:restartNumberingAfterBreak="0">
    <w:nsid w:val="74082F1E"/>
    <w:multiLevelType w:val="hybridMultilevel"/>
    <w:tmpl w:val="F6244DD0"/>
    <w:lvl w:ilvl="0" w:tplc="BB4A9A82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4" w15:restartNumberingAfterBreak="0">
    <w:nsid w:val="78B456A8"/>
    <w:multiLevelType w:val="hybridMultilevel"/>
    <w:tmpl w:val="12F471D0"/>
    <w:lvl w:ilvl="0" w:tplc="837A596C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E944931"/>
    <w:multiLevelType w:val="hybridMultilevel"/>
    <w:tmpl w:val="DB1685DA"/>
    <w:lvl w:ilvl="0" w:tplc="181AFD52">
      <w:start w:val="3"/>
      <w:numFmt w:val="bullet"/>
      <w:lvlText w:val="-"/>
      <w:lvlJc w:val="left"/>
      <w:pPr>
        <w:ind w:left="823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54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6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8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0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2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4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6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83" w:hanging="360"/>
      </w:pPr>
      <w:rPr>
        <w:rFonts w:ascii="Wingdings" w:hAnsi="Wingdings" w:hint="default"/>
      </w:rPr>
    </w:lvl>
  </w:abstractNum>
  <w:num w:numId="1">
    <w:abstractNumId w:val="19"/>
  </w:num>
  <w:num w:numId="2">
    <w:abstractNumId w:val="32"/>
  </w:num>
  <w:num w:numId="3">
    <w:abstractNumId w:val="28"/>
  </w:num>
  <w:num w:numId="4">
    <w:abstractNumId w:val="30"/>
  </w:num>
  <w:num w:numId="5">
    <w:abstractNumId w:val="6"/>
  </w:num>
  <w:num w:numId="6">
    <w:abstractNumId w:val="14"/>
  </w:num>
  <w:num w:numId="7">
    <w:abstractNumId w:val="25"/>
  </w:num>
  <w:num w:numId="8">
    <w:abstractNumId w:val="15"/>
  </w:num>
  <w:num w:numId="9">
    <w:abstractNumId w:val="34"/>
  </w:num>
  <w:num w:numId="10">
    <w:abstractNumId w:val="33"/>
  </w:num>
  <w:num w:numId="11">
    <w:abstractNumId w:val="18"/>
  </w:num>
  <w:num w:numId="12">
    <w:abstractNumId w:val="17"/>
  </w:num>
  <w:num w:numId="13">
    <w:abstractNumId w:val="20"/>
  </w:num>
  <w:num w:numId="14">
    <w:abstractNumId w:val="4"/>
  </w:num>
  <w:num w:numId="15">
    <w:abstractNumId w:val="9"/>
  </w:num>
  <w:num w:numId="16">
    <w:abstractNumId w:val="23"/>
  </w:num>
  <w:num w:numId="17">
    <w:abstractNumId w:val="3"/>
  </w:num>
  <w:num w:numId="18">
    <w:abstractNumId w:val="29"/>
  </w:num>
  <w:num w:numId="19">
    <w:abstractNumId w:val="26"/>
  </w:num>
  <w:num w:numId="20">
    <w:abstractNumId w:val="27"/>
  </w:num>
  <w:num w:numId="21">
    <w:abstractNumId w:val="22"/>
  </w:num>
  <w:num w:numId="22">
    <w:abstractNumId w:val="5"/>
  </w:num>
  <w:num w:numId="23">
    <w:abstractNumId w:val="8"/>
  </w:num>
  <w:num w:numId="24">
    <w:abstractNumId w:val="24"/>
  </w:num>
  <w:num w:numId="25">
    <w:abstractNumId w:val="0"/>
  </w:num>
  <w:num w:numId="26">
    <w:abstractNumId w:val="7"/>
  </w:num>
  <w:num w:numId="27">
    <w:abstractNumId w:val="31"/>
  </w:num>
  <w:num w:numId="28">
    <w:abstractNumId w:val="13"/>
  </w:num>
  <w:num w:numId="29">
    <w:abstractNumId w:val="1"/>
  </w:num>
  <w:num w:numId="30">
    <w:abstractNumId w:val="10"/>
  </w:num>
  <w:num w:numId="31">
    <w:abstractNumId w:val="35"/>
  </w:num>
  <w:num w:numId="32">
    <w:abstractNumId w:val="21"/>
  </w:num>
  <w:num w:numId="33">
    <w:abstractNumId w:val="2"/>
  </w:num>
  <w:num w:numId="34">
    <w:abstractNumId w:val="12"/>
  </w:num>
  <w:num w:numId="35">
    <w:abstractNumId w:val="16"/>
  </w:num>
  <w:num w:numId="3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1990"/>
    <w:rsid w:val="00000488"/>
    <w:rsid w:val="00005F9C"/>
    <w:rsid w:val="000076D8"/>
    <w:rsid w:val="000105D4"/>
    <w:rsid w:val="00010721"/>
    <w:rsid w:val="00010986"/>
    <w:rsid w:val="000122A9"/>
    <w:rsid w:val="00012558"/>
    <w:rsid w:val="00020A67"/>
    <w:rsid w:val="0002145A"/>
    <w:rsid w:val="0002558F"/>
    <w:rsid w:val="00030381"/>
    <w:rsid w:val="00030E11"/>
    <w:rsid w:val="0003134F"/>
    <w:rsid w:val="00034B9E"/>
    <w:rsid w:val="000421E4"/>
    <w:rsid w:val="000443BD"/>
    <w:rsid w:val="00044682"/>
    <w:rsid w:val="00047CA5"/>
    <w:rsid w:val="00051C44"/>
    <w:rsid w:val="000610AC"/>
    <w:rsid w:val="000627F2"/>
    <w:rsid w:val="00064B55"/>
    <w:rsid w:val="000677F4"/>
    <w:rsid w:val="00072332"/>
    <w:rsid w:val="00073AC0"/>
    <w:rsid w:val="00075475"/>
    <w:rsid w:val="00077F26"/>
    <w:rsid w:val="00083096"/>
    <w:rsid w:val="00083F20"/>
    <w:rsid w:val="000840C1"/>
    <w:rsid w:val="0008558B"/>
    <w:rsid w:val="0008640F"/>
    <w:rsid w:val="00090AF7"/>
    <w:rsid w:val="00094865"/>
    <w:rsid w:val="000A0EB6"/>
    <w:rsid w:val="000A5098"/>
    <w:rsid w:val="000B1651"/>
    <w:rsid w:val="000B3110"/>
    <w:rsid w:val="000B56E7"/>
    <w:rsid w:val="000C2815"/>
    <w:rsid w:val="000C365F"/>
    <w:rsid w:val="000C3DCC"/>
    <w:rsid w:val="000D38FA"/>
    <w:rsid w:val="000D7674"/>
    <w:rsid w:val="000D793D"/>
    <w:rsid w:val="000E047C"/>
    <w:rsid w:val="000E5DA9"/>
    <w:rsid w:val="000E61B7"/>
    <w:rsid w:val="000F167F"/>
    <w:rsid w:val="000F4E45"/>
    <w:rsid w:val="000F63D9"/>
    <w:rsid w:val="000F6A12"/>
    <w:rsid w:val="000F6A41"/>
    <w:rsid w:val="000F7657"/>
    <w:rsid w:val="00100150"/>
    <w:rsid w:val="00101DF6"/>
    <w:rsid w:val="00103D04"/>
    <w:rsid w:val="001053A5"/>
    <w:rsid w:val="00105C4B"/>
    <w:rsid w:val="00107490"/>
    <w:rsid w:val="00111138"/>
    <w:rsid w:val="001137DB"/>
    <w:rsid w:val="0011670D"/>
    <w:rsid w:val="00123D08"/>
    <w:rsid w:val="0012553A"/>
    <w:rsid w:val="001277A2"/>
    <w:rsid w:val="00127C3B"/>
    <w:rsid w:val="00132572"/>
    <w:rsid w:val="00134871"/>
    <w:rsid w:val="0013518D"/>
    <w:rsid w:val="001400B8"/>
    <w:rsid w:val="001409FA"/>
    <w:rsid w:val="001443CE"/>
    <w:rsid w:val="00144958"/>
    <w:rsid w:val="00144A7D"/>
    <w:rsid w:val="0014570D"/>
    <w:rsid w:val="00145FE2"/>
    <w:rsid w:val="0014681F"/>
    <w:rsid w:val="00155378"/>
    <w:rsid w:val="00155AC6"/>
    <w:rsid w:val="00157287"/>
    <w:rsid w:val="001635FE"/>
    <w:rsid w:val="00163EBA"/>
    <w:rsid w:val="00170A04"/>
    <w:rsid w:val="00170AB7"/>
    <w:rsid w:val="00172884"/>
    <w:rsid w:val="001731D2"/>
    <w:rsid w:val="001735F0"/>
    <w:rsid w:val="00181A8F"/>
    <w:rsid w:val="00182673"/>
    <w:rsid w:val="001828F1"/>
    <w:rsid w:val="0018297B"/>
    <w:rsid w:val="00184728"/>
    <w:rsid w:val="00186819"/>
    <w:rsid w:val="00186D35"/>
    <w:rsid w:val="00187731"/>
    <w:rsid w:val="00192B38"/>
    <w:rsid w:val="001949B7"/>
    <w:rsid w:val="00195923"/>
    <w:rsid w:val="001970DA"/>
    <w:rsid w:val="001A2A46"/>
    <w:rsid w:val="001A482F"/>
    <w:rsid w:val="001A4AE4"/>
    <w:rsid w:val="001A5BBD"/>
    <w:rsid w:val="001B5203"/>
    <w:rsid w:val="001B67D1"/>
    <w:rsid w:val="001B7A69"/>
    <w:rsid w:val="001C09C4"/>
    <w:rsid w:val="001C1546"/>
    <w:rsid w:val="001C1A8A"/>
    <w:rsid w:val="001C4F45"/>
    <w:rsid w:val="001C75BE"/>
    <w:rsid w:val="001D1E33"/>
    <w:rsid w:val="001D39A7"/>
    <w:rsid w:val="001D3CA4"/>
    <w:rsid w:val="001D56F2"/>
    <w:rsid w:val="001E1FF6"/>
    <w:rsid w:val="001E6830"/>
    <w:rsid w:val="001E6E5B"/>
    <w:rsid w:val="001F5D16"/>
    <w:rsid w:val="001F740F"/>
    <w:rsid w:val="00200769"/>
    <w:rsid w:val="002012DF"/>
    <w:rsid w:val="00201AB6"/>
    <w:rsid w:val="0020229B"/>
    <w:rsid w:val="002028DA"/>
    <w:rsid w:val="00202D33"/>
    <w:rsid w:val="0020402D"/>
    <w:rsid w:val="00205EEF"/>
    <w:rsid w:val="002073A4"/>
    <w:rsid w:val="00210698"/>
    <w:rsid w:val="00210889"/>
    <w:rsid w:val="00210D9C"/>
    <w:rsid w:val="00213F8F"/>
    <w:rsid w:val="00220BD8"/>
    <w:rsid w:val="00226A0C"/>
    <w:rsid w:val="002304AA"/>
    <w:rsid w:val="00230EF0"/>
    <w:rsid w:val="002370C6"/>
    <w:rsid w:val="0024206F"/>
    <w:rsid w:val="00242BA6"/>
    <w:rsid w:val="00244288"/>
    <w:rsid w:val="00244EEA"/>
    <w:rsid w:val="00250978"/>
    <w:rsid w:val="00253F32"/>
    <w:rsid w:val="00255154"/>
    <w:rsid w:val="00255C2D"/>
    <w:rsid w:val="00257DF4"/>
    <w:rsid w:val="00264105"/>
    <w:rsid w:val="00264B70"/>
    <w:rsid w:val="00265EE9"/>
    <w:rsid w:val="002679D3"/>
    <w:rsid w:val="002707D7"/>
    <w:rsid w:val="00272FB0"/>
    <w:rsid w:val="00273D27"/>
    <w:rsid w:val="00275526"/>
    <w:rsid w:val="002837F3"/>
    <w:rsid w:val="002850A4"/>
    <w:rsid w:val="00285441"/>
    <w:rsid w:val="002874D4"/>
    <w:rsid w:val="002875BE"/>
    <w:rsid w:val="00291580"/>
    <w:rsid w:val="0029524B"/>
    <w:rsid w:val="0029648B"/>
    <w:rsid w:val="00296AC7"/>
    <w:rsid w:val="002A02D4"/>
    <w:rsid w:val="002A1EF8"/>
    <w:rsid w:val="002A5A4E"/>
    <w:rsid w:val="002B2928"/>
    <w:rsid w:val="002B315B"/>
    <w:rsid w:val="002C0DD9"/>
    <w:rsid w:val="002C1717"/>
    <w:rsid w:val="002C349B"/>
    <w:rsid w:val="002C5ED2"/>
    <w:rsid w:val="002C6D0D"/>
    <w:rsid w:val="002D1E3E"/>
    <w:rsid w:val="002D26AE"/>
    <w:rsid w:val="002E40A0"/>
    <w:rsid w:val="002E6894"/>
    <w:rsid w:val="002E7147"/>
    <w:rsid w:val="002E7FB8"/>
    <w:rsid w:val="002F38A7"/>
    <w:rsid w:val="002F6C7C"/>
    <w:rsid w:val="0030038F"/>
    <w:rsid w:val="00300F55"/>
    <w:rsid w:val="00302656"/>
    <w:rsid w:val="0031471F"/>
    <w:rsid w:val="00321BC4"/>
    <w:rsid w:val="00327E99"/>
    <w:rsid w:val="00332BA1"/>
    <w:rsid w:val="00335879"/>
    <w:rsid w:val="00336964"/>
    <w:rsid w:val="00344054"/>
    <w:rsid w:val="00345398"/>
    <w:rsid w:val="003453B2"/>
    <w:rsid w:val="00350C7E"/>
    <w:rsid w:val="003518E3"/>
    <w:rsid w:val="00352FF4"/>
    <w:rsid w:val="003533C1"/>
    <w:rsid w:val="003534AD"/>
    <w:rsid w:val="00354009"/>
    <w:rsid w:val="003546FC"/>
    <w:rsid w:val="00354B33"/>
    <w:rsid w:val="00354FF6"/>
    <w:rsid w:val="00355CF1"/>
    <w:rsid w:val="003610FE"/>
    <w:rsid w:val="00361D08"/>
    <w:rsid w:val="00364531"/>
    <w:rsid w:val="003651AD"/>
    <w:rsid w:val="003713CC"/>
    <w:rsid w:val="00374FD0"/>
    <w:rsid w:val="00383972"/>
    <w:rsid w:val="00385F05"/>
    <w:rsid w:val="00386675"/>
    <w:rsid w:val="00386B21"/>
    <w:rsid w:val="0039591D"/>
    <w:rsid w:val="003A16E3"/>
    <w:rsid w:val="003A1AC7"/>
    <w:rsid w:val="003A6AE3"/>
    <w:rsid w:val="003B01BA"/>
    <w:rsid w:val="003B092E"/>
    <w:rsid w:val="003B23DB"/>
    <w:rsid w:val="003B2F68"/>
    <w:rsid w:val="003B3C36"/>
    <w:rsid w:val="003B5927"/>
    <w:rsid w:val="003C0F88"/>
    <w:rsid w:val="003C179C"/>
    <w:rsid w:val="003C2C2F"/>
    <w:rsid w:val="003D44BF"/>
    <w:rsid w:val="003E25F0"/>
    <w:rsid w:val="003F2E69"/>
    <w:rsid w:val="003F2FF3"/>
    <w:rsid w:val="003F6A9C"/>
    <w:rsid w:val="00400663"/>
    <w:rsid w:val="00400D36"/>
    <w:rsid w:val="00407A67"/>
    <w:rsid w:val="00410950"/>
    <w:rsid w:val="0041129D"/>
    <w:rsid w:val="00414B7C"/>
    <w:rsid w:val="0042161D"/>
    <w:rsid w:val="00422F05"/>
    <w:rsid w:val="004242A0"/>
    <w:rsid w:val="00431A05"/>
    <w:rsid w:val="0043234B"/>
    <w:rsid w:val="004347C1"/>
    <w:rsid w:val="00434A45"/>
    <w:rsid w:val="00434A4A"/>
    <w:rsid w:val="0043611E"/>
    <w:rsid w:val="00436223"/>
    <w:rsid w:val="00437923"/>
    <w:rsid w:val="00440413"/>
    <w:rsid w:val="004411CB"/>
    <w:rsid w:val="0044186C"/>
    <w:rsid w:val="00441ED4"/>
    <w:rsid w:val="004422DF"/>
    <w:rsid w:val="00443F41"/>
    <w:rsid w:val="00445D31"/>
    <w:rsid w:val="004462F7"/>
    <w:rsid w:val="004465D5"/>
    <w:rsid w:val="00447A0D"/>
    <w:rsid w:val="004506B3"/>
    <w:rsid w:val="00453488"/>
    <w:rsid w:val="00456D83"/>
    <w:rsid w:val="00460A5D"/>
    <w:rsid w:val="00460F72"/>
    <w:rsid w:val="0046555A"/>
    <w:rsid w:val="004657F6"/>
    <w:rsid w:val="00466F47"/>
    <w:rsid w:val="0047062D"/>
    <w:rsid w:val="00470712"/>
    <w:rsid w:val="00471F58"/>
    <w:rsid w:val="00472BF7"/>
    <w:rsid w:val="00476056"/>
    <w:rsid w:val="004760F7"/>
    <w:rsid w:val="0047753B"/>
    <w:rsid w:val="00482DAD"/>
    <w:rsid w:val="00484389"/>
    <w:rsid w:val="00484B16"/>
    <w:rsid w:val="004856F4"/>
    <w:rsid w:val="00487A0B"/>
    <w:rsid w:val="00490397"/>
    <w:rsid w:val="004910A0"/>
    <w:rsid w:val="004913C5"/>
    <w:rsid w:val="00492174"/>
    <w:rsid w:val="00492445"/>
    <w:rsid w:val="00493EA3"/>
    <w:rsid w:val="004948BC"/>
    <w:rsid w:val="00495576"/>
    <w:rsid w:val="00495BBC"/>
    <w:rsid w:val="00495CA9"/>
    <w:rsid w:val="004A4856"/>
    <w:rsid w:val="004A5CA7"/>
    <w:rsid w:val="004A7518"/>
    <w:rsid w:val="004B30D6"/>
    <w:rsid w:val="004B72D5"/>
    <w:rsid w:val="004C107B"/>
    <w:rsid w:val="004C157D"/>
    <w:rsid w:val="004C1AD9"/>
    <w:rsid w:val="004C4EC3"/>
    <w:rsid w:val="004D16D2"/>
    <w:rsid w:val="004D3825"/>
    <w:rsid w:val="004D5B79"/>
    <w:rsid w:val="004D7304"/>
    <w:rsid w:val="004E1AF6"/>
    <w:rsid w:val="004E5409"/>
    <w:rsid w:val="004E70BD"/>
    <w:rsid w:val="004E7196"/>
    <w:rsid w:val="004F2DB9"/>
    <w:rsid w:val="004F3390"/>
    <w:rsid w:val="004F39B9"/>
    <w:rsid w:val="004F4067"/>
    <w:rsid w:val="004F416A"/>
    <w:rsid w:val="004F45D6"/>
    <w:rsid w:val="004F6E08"/>
    <w:rsid w:val="0050005A"/>
    <w:rsid w:val="00501500"/>
    <w:rsid w:val="005027DE"/>
    <w:rsid w:val="0050324E"/>
    <w:rsid w:val="00505991"/>
    <w:rsid w:val="005116DF"/>
    <w:rsid w:val="00511E9A"/>
    <w:rsid w:val="0051399A"/>
    <w:rsid w:val="00513A55"/>
    <w:rsid w:val="0052375C"/>
    <w:rsid w:val="005248B3"/>
    <w:rsid w:val="005278DB"/>
    <w:rsid w:val="005407EF"/>
    <w:rsid w:val="00542B72"/>
    <w:rsid w:val="005459C7"/>
    <w:rsid w:val="00546FAF"/>
    <w:rsid w:val="00550D4C"/>
    <w:rsid w:val="00552C10"/>
    <w:rsid w:val="0055602C"/>
    <w:rsid w:val="00557DB6"/>
    <w:rsid w:val="00560E83"/>
    <w:rsid w:val="005629C7"/>
    <w:rsid w:val="005659CE"/>
    <w:rsid w:val="00567605"/>
    <w:rsid w:val="00567A81"/>
    <w:rsid w:val="005730A8"/>
    <w:rsid w:val="00581361"/>
    <w:rsid w:val="00582DE5"/>
    <w:rsid w:val="00584B27"/>
    <w:rsid w:val="00584F6B"/>
    <w:rsid w:val="005863F4"/>
    <w:rsid w:val="00587231"/>
    <w:rsid w:val="00593C45"/>
    <w:rsid w:val="00594EDA"/>
    <w:rsid w:val="005A0E97"/>
    <w:rsid w:val="005A1BE7"/>
    <w:rsid w:val="005A2B97"/>
    <w:rsid w:val="005A5C50"/>
    <w:rsid w:val="005A7B54"/>
    <w:rsid w:val="005B0C9A"/>
    <w:rsid w:val="005B1240"/>
    <w:rsid w:val="005B17F1"/>
    <w:rsid w:val="005B24AA"/>
    <w:rsid w:val="005B3015"/>
    <w:rsid w:val="005B3FD2"/>
    <w:rsid w:val="005B4238"/>
    <w:rsid w:val="005B4C98"/>
    <w:rsid w:val="005B5417"/>
    <w:rsid w:val="005B7458"/>
    <w:rsid w:val="005C02FF"/>
    <w:rsid w:val="005C1713"/>
    <w:rsid w:val="005C2C4A"/>
    <w:rsid w:val="005C72F1"/>
    <w:rsid w:val="005D2670"/>
    <w:rsid w:val="005D530F"/>
    <w:rsid w:val="005D5B91"/>
    <w:rsid w:val="005D7177"/>
    <w:rsid w:val="005E06C3"/>
    <w:rsid w:val="005E434F"/>
    <w:rsid w:val="005E6E49"/>
    <w:rsid w:val="005E6E4F"/>
    <w:rsid w:val="005E7FCA"/>
    <w:rsid w:val="005F19C6"/>
    <w:rsid w:val="005F4E57"/>
    <w:rsid w:val="005F4F69"/>
    <w:rsid w:val="005F6854"/>
    <w:rsid w:val="005F77B7"/>
    <w:rsid w:val="005F7A51"/>
    <w:rsid w:val="0060248D"/>
    <w:rsid w:val="00604112"/>
    <w:rsid w:val="00605FE5"/>
    <w:rsid w:val="00611C38"/>
    <w:rsid w:val="0062123F"/>
    <w:rsid w:val="006226D6"/>
    <w:rsid w:val="00624E6F"/>
    <w:rsid w:val="00631155"/>
    <w:rsid w:val="006318EA"/>
    <w:rsid w:val="0063517A"/>
    <w:rsid w:val="006404DB"/>
    <w:rsid w:val="006419DA"/>
    <w:rsid w:val="0064511A"/>
    <w:rsid w:val="0065140A"/>
    <w:rsid w:val="006525CB"/>
    <w:rsid w:val="00660943"/>
    <w:rsid w:val="00660BE1"/>
    <w:rsid w:val="00660FD6"/>
    <w:rsid w:val="00662E36"/>
    <w:rsid w:val="00665BB6"/>
    <w:rsid w:val="00666FA2"/>
    <w:rsid w:val="006673D7"/>
    <w:rsid w:val="00667426"/>
    <w:rsid w:val="006713FC"/>
    <w:rsid w:val="00673FE1"/>
    <w:rsid w:val="00677DCE"/>
    <w:rsid w:val="00680DDD"/>
    <w:rsid w:val="006864DC"/>
    <w:rsid w:val="006867D8"/>
    <w:rsid w:val="006934C0"/>
    <w:rsid w:val="0069423B"/>
    <w:rsid w:val="006A326B"/>
    <w:rsid w:val="006A4198"/>
    <w:rsid w:val="006A4258"/>
    <w:rsid w:val="006A5BF1"/>
    <w:rsid w:val="006A739D"/>
    <w:rsid w:val="006A7FB2"/>
    <w:rsid w:val="006B5585"/>
    <w:rsid w:val="006B5ED3"/>
    <w:rsid w:val="006C068A"/>
    <w:rsid w:val="006C776D"/>
    <w:rsid w:val="006D672D"/>
    <w:rsid w:val="006E0385"/>
    <w:rsid w:val="006E5254"/>
    <w:rsid w:val="006E795D"/>
    <w:rsid w:val="006F447F"/>
    <w:rsid w:val="00700134"/>
    <w:rsid w:val="00700A1F"/>
    <w:rsid w:val="0070281E"/>
    <w:rsid w:val="0070397C"/>
    <w:rsid w:val="0070453A"/>
    <w:rsid w:val="00705FF2"/>
    <w:rsid w:val="00710AA5"/>
    <w:rsid w:val="00712806"/>
    <w:rsid w:val="007138BF"/>
    <w:rsid w:val="00715D97"/>
    <w:rsid w:val="00715DA9"/>
    <w:rsid w:val="00715DB1"/>
    <w:rsid w:val="00716AF3"/>
    <w:rsid w:val="0073072B"/>
    <w:rsid w:val="00731052"/>
    <w:rsid w:val="00731277"/>
    <w:rsid w:val="00733EC2"/>
    <w:rsid w:val="00740C94"/>
    <w:rsid w:val="007416CA"/>
    <w:rsid w:val="0074557E"/>
    <w:rsid w:val="0074636E"/>
    <w:rsid w:val="007517FD"/>
    <w:rsid w:val="0075356D"/>
    <w:rsid w:val="00757AD4"/>
    <w:rsid w:val="00761051"/>
    <w:rsid w:val="0076756F"/>
    <w:rsid w:val="007702A7"/>
    <w:rsid w:val="00770BB5"/>
    <w:rsid w:val="00772018"/>
    <w:rsid w:val="007754A8"/>
    <w:rsid w:val="00775F00"/>
    <w:rsid w:val="007760F5"/>
    <w:rsid w:val="007764AC"/>
    <w:rsid w:val="007849BD"/>
    <w:rsid w:val="007851EB"/>
    <w:rsid w:val="007856DD"/>
    <w:rsid w:val="00786B46"/>
    <w:rsid w:val="00792C82"/>
    <w:rsid w:val="0079658C"/>
    <w:rsid w:val="00796808"/>
    <w:rsid w:val="007A0A80"/>
    <w:rsid w:val="007A0D96"/>
    <w:rsid w:val="007A1B3B"/>
    <w:rsid w:val="007A20FA"/>
    <w:rsid w:val="007A76B0"/>
    <w:rsid w:val="007B03B8"/>
    <w:rsid w:val="007B4164"/>
    <w:rsid w:val="007B6929"/>
    <w:rsid w:val="007B7436"/>
    <w:rsid w:val="007C03BD"/>
    <w:rsid w:val="007C2CCD"/>
    <w:rsid w:val="007C501F"/>
    <w:rsid w:val="007C5A1E"/>
    <w:rsid w:val="007C5E7F"/>
    <w:rsid w:val="007C70F7"/>
    <w:rsid w:val="007C793C"/>
    <w:rsid w:val="007D0311"/>
    <w:rsid w:val="007D336C"/>
    <w:rsid w:val="007D5AA9"/>
    <w:rsid w:val="007E04E1"/>
    <w:rsid w:val="007E28D5"/>
    <w:rsid w:val="007E32F7"/>
    <w:rsid w:val="007E5FEA"/>
    <w:rsid w:val="007E6BAF"/>
    <w:rsid w:val="007F17AD"/>
    <w:rsid w:val="00803912"/>
    <w:rsid w:val="00803EE0"/>
    <w:rsid w:val="00812073"/>
    <w:rsid w:val="00812C5E"/>
    <w:rsid w:val="00814F5C"/>
    <w:rsid w:val="008215EE"/>
    <w:rsid w:val="008225CB"/>
    <w:rsid w:val="00823A6A"/>
    <w:rsid w:val="00825423"/>
    <w:rsid w:val="00826832"/>
    <w:rsid w:val="00827640"/>
    <w:rsid w:val="0083016E"/>
    <w:rsid w:val="00831044"/>
    <w:rsid w:val="008320A2"/>
    <w:rsid w:val="00836C6B"/>
    <w:rsid w:val="008426C0"/>
    <w:rsid w:val="00842D66"/>
    <w:rsid w:val="008446A6"/>
    <w:rsid w:val="008470E1"/>
    <w:rsid w:val="0085016C"/>
    <w:rsid w:val="00851782"/>
    <w:rsid w:val="00852F27"/>
    <w:rsid w:val="00856B58"/>
    <w:rsid w:val="00856CBD"/>
    <w:rsid w:val="00864FEC"/>
    <w:rsid w:val="00866312"/>
    <w:rsid w:val="008669E5"/>
    <w:rsid w:val="00871A86"/>
    <w:rsid w:val="0087338C"/>
    <w:rsid w:val="0087618E"/>
    <w:rsid w:val="00882777"/>
    <w:rsid w:val="008834CA"/>
    <w:rsid w:val="00883DE6"/>
    <w:rsid w:val="00895836"/>
    <w:rsid w:val="008A178B"/>
    <w:rsid w:val="008A1892"/>
    <w:rsid w:val="008A1E26"/>
    <w:rsid w:val="008A2E97"/>
    <w:rsid w:val="008A3E4D"/>
    <w:rsid w:val="008A56FD"/>
    <w:rsid w:val="008A6728"/>
    <w:rsid w:val="008A7427"/>
    <w:rsid w:val="008A7D6C"/>
    <w:rsid w:val="008B082D"/>
    <w:rsid w:val="008B7D66"/>
    <w:rsid w:val="008C0678"/>
    <w:rsid w:val="008C0AA3"/>
    <w:rsid w:val="008C1441"/>
    <w:rsid w:val="008D10A2"/>
    <w:rsid w:val="008D58EE"/>
    <w:rsid w:val="008D5ECD"/>
    <w:rsid w:val="008E59D5"/>
    <w:rsid w:val="008F0090"/>
    <w:rsid w:val="008F1054"/>
    <w:rsid w:val="008F3F99"/>
    <w:rsid w:val="008F40C8"/>
    <w:rsid w:val="008F56C0"/>
    <w:rsid w:val="009033D2"/>
    <w:rsid w:val="00907504"/>
    <w:rsid w:val="009077DE"/>
    <w:rsid w:val="00910934"/>
    <w:rsid w:val="00911E3F"/>
    <w:rsid w:val="00920CAD"/>
    <w:rsid w:val="00921AE2"/>
    <w:rsid w:val="00923C75"/>
    <w:rsid w:val="00930F4C"/>
    <w:rsid w:val="00930FC6"/>
    <w:rsid w:val="00933483"/>
    <w:rsid w:val="00935BF8"/>
    <w:rsid w:val="0093631D"/>
    <w:rsid w:val="00937AFC"/>
    <w:rsid w:val="00937D44"/>
    <w:rsid w:val="0094167C"/>
    <w:rsid w:val="00942E1B"/>
    <w:rsid w:val="009523C4"/>
    <w:rsid w:val="00954D2B"/>
    <w:rsid w:val="0095594C"/>
    <w:rsid w:val="0095678F"/>
    <w:rsid w:val="009570B9"/>
    <w:rsid w:val="009612F0"/>
    <w:rsid w:val="00961FA5"/>
    <w:rsid w:val="00962752"/>
    <w:rsid w:val="009629CA"/>
    <w:rsid w:val="00966C7D"/>
    <w:rsid w:val="00967A9D"/>
    <w:rsid w:val="00972957"/>
    <w:rsid w:val="00972E75"/>
    <w:rsid w:val="0097380E"/>
    <w:rsid w:val="00973BCB"/>
    <w:rsid w:val="00974D49"/>
    <w:rsid w:val="0097672F"/>
    <w:rsid w:val="0098517D"/>
    <w:rsid w:val="0098744F"/>
    <w:rsid w:val="0099132C"/>
    <w:rsid w:val="009914BB"/>
    <w:rsid w:val="009934F5"/>
    <w:rsid w:val="009939CF"/>
    <w:rsid w:val="009A6DDE"/>
    <w:rsid w:val="009A7E4A"/>
    <w:rsid w:val="009B1128"/>
    <w:rsid w:val="009B1AB5"/>
    <w:rsid w:val="009C0BAE"/>
    <w:rsid w:val="009C4251"/>
    <w:rsid w:val="009C63CA"/>
    <w:rsid w:val="009D7255"/>
    <w:rsid w:val="009E17F9"/>
    <w:rsid w:val="009E1B0D"/>
    <w:rsid w:val="009E29E4"/>
    <w:rsid w:val="009E4E8C"/>
    <w:rsid w:val="009E50BC"/>
    <w:rsid w:val="009E694A"/>
    <w:rsid w:val="009F1D55"/>
    <w:rsid w:val="009F400D"/>
    <w:rsid w:val="009F5891"/>
    <w:rsid w:val="009F7F18"/>
    <w:rsid w:val="00A01BAC"/>
    <w:rsid w:val="00A026DC"/>
    <w:rsid w:val="00A03C75"/>
    <w:rsid w:val="00A03D67"/>
    <w:rsid w:val="00A064EC"/>
    <w:rsid w:val="00A0650A"/>
    <w:rsid w:val="00A16573"/>
    <w:rsid w:val="00A201BD"/>
    <w:rsid w:val="00A2346E"/>
    <w:rsid w:val="00A23C99"/>
    <w:rsid w:val="00A24758"/>
    <w:rsid w:val="00A254BF"/>
    <w:rsid w:val="00A259EF"/>
    <w:rsid w:val="00A30C56"/>
    <w:rsid w:val="00A34D91"/>
    <w:rsid w:val="00A37F93"/>
    <w:rsid w:val="00A409F6"/>
    <w:rsid w:val="00A431D8"/>
    <w:rsid w:val="00A43986"/>
    <w:rsid w:val="00A45E0C"/>
    <w:rsid w:val="00A46A00"/>
    <w:rsid w:val="00A46EFA"/>
    <w:rsid w:val="00A61D02"/>
    <w:rsid w:val="00A634BB"/>
    <w:rsid w:val="00A720B9"/>
    <w:rsid w:val="00A73B02"/>
    <w:rsid w:val="00A75A6E"/>
    <w:rsid w:val="00A77973"/>
    <w:rsid w:val="00A84BAE"/>
    <w:rsid w:val="00A860BA"/>
    <w:rsid w:val="00A86A9B"/>
    <w:rsid w:val="00A870F1"/>
    <w:rsid w:val="00A877C0"/>
    <w:rsid w:val="00A917FE"/>
    <w:rsid w:val="00A92C25"/>
    <w:rsid w:val="00A93E0A"/>
    <w:rsid w:val="00A9409B"/>
    <w:rsid w:val="00A9781D"/>
    <w:rsid w:val="00AA2AE8"/>
    <w:rsid w:val="00AA3F81"/>
    <w:rsid w:val="00AA43AF"/>
    <w:rsid w:val="00AA6A98"/>
    <w:rsid w:val="00AB05D1"/>
    <w:rsid w:val="00AB0CAC"/>
    <w:rsid w:val="00AB2EEF"/>
    <w:rsid w:val="00AB48DF"/>
    <w:rsid w:val="00AC1B83"/>
    <w:rsid w:val="00AC362C"/>
    <w:rsid w:val="00AC393E"/>
    <w:rsid w:val="00AC3C36"/>
    <w:rsid w:val="00AC6B75"/>
    <w:rsid w:val="00AC7E44"/>
    <w:rsid w:val="00AD1AED"/>
    <w:rsid w:val="00AD2231"/>
    <w:rsid w:val="00AD2ADC"/>
    <w:rsid w:val="00AE0794"/>
    <w:rsid w:val="00AE1D0C"/>
    <w:rsid w:val="00AE1D22"/>
    <w:rsid w:val="00AE2798"/>
    <w:rsid w:val="00AE459E"/>
    <w:rsid w:val="00AE5C46"/>
    <w:rsid w:val="00AE7BBA"/>
    <w:rsid w:val="00AF5827"/>
    <w:rsid w:val="00AF7A4E"/>
    <w:rsid w:val="00B023CB"/>
    <w:rsid w:val="00B05209"/>
    <w:rsid w:val="00B11219"/>
    <w:rsid w:val="00B1269F"/>
    <w:rsid w:val="00B128A9"/>
    <w:rsid w:val="00B12D9D"/>
    <w:rsid w:val="00B13D06"/>
    <w:rsid w:val="00B166DA"/>
    <w:rsid w:val="00B1786C"/>
    <w:rsid w:val="00B250AD"/>
    <w:rsid w:val="00B26438"/>
    <w:rsid w:val="00B279F7"/>
    <w:rsid w:val="00B3009F"/>
    <w:rsid w:val="00B36BD4"/>
    <w:rsid w:val="00B373A5"/>
    <w:rsid w:val="00B378EC"/>
    <w:rsid w:val="00B42BF2"/>
    <w:rsid w:val="00B46031"/>
    <w:rsid w:val="00B54D3F"/>
    <w:rsid w:val="00B55237"/>
    <w:rsid w:val="00B60CC7"/>
    <w:rsid w:val="00B636E9"/>
    <w:rsid w:val="00B654A3"/>
    <w:rsid w:val="00B71192"/>
    <w:rsid w:val="00B81B6F"/>
    <w:rsid w:val="00B81E60"/>
    <w:rsid w:val="00B86EE3"/>
    <w:rsid w:val="00B91115"/>
    <w:rsid w:val="00B92232"/>
    <w:rsid w:val="00B92A02"/>
    <w:rsid w:val="00B9391D"/>
    <w:rsid w:val="00B93C38"/>
    <w:rsid w:val="00B95C1D"/>
    <w:rsid w:val="00B9707D"/>
    <w:rsid w:val="00BA0090"/>
    <w:rsid w:val="00BA1715"/>
    <w:rsid w:val="00BA23A4"/>
    <w:rsid w:val="00BA4C9A"/>
    <w:rsid w:val="00BA5CCF"/>
    <w:rsid w:val="00BB1B98"/>
    <w:rsid w:val="00BB21C1"/>
    <w:rsid w:val="00BB6F50"/>
    <w:rsid w:val="00BB7177"/>
    <w:rsid w:val="00BC6077"/>
    <w:rsid w:val="00BD2D37"/>
    <w:rsid w:val="00BD41A1"/>
    <w:rsid w:val="00BD43E3"/>
    <w:rsid w:val="00BD69AD"/>
    <w:rsid w:val="00BE77BB"/>
    <w:rsid w:val="00BE7EC2"/>
    <w:rsid w:val="00BF02A1"/>
    <w:rsid w:val="00BF0A74"/>
    <w:rsid w:val="00BF436C"/>
    <w:rsid w:val="00BF4799"/>
    <w:rsid w:val="00BF47F4"/>
    <w:rsid w:val="00BF5D9B"/>
    <w:rsid w:val="00BF74F5"/>
    <w:rsid w:val="00C009F1"/>
    <w:rsid w:val="00C01B5F"/>
    <w:rsid w:val="00C057C3"/>
    <w:rsid w:val="00C11B31"/>
    <w:rsid w:val="00C151F4"/>
    <w:rsid w:val="00C15F1C"/>
    <w:rsid w:val="00C169B8"/>
    <w:rsid w:val="00C214D7"/>
    <w:rsid w:val="00C25871"/>
    <w:rsid w:val="00C30618"/>
    <w:rsid w:val="00C326FF"/>
    <w:rsid w:val="00C33A01"/>
    <w:rsid w:val="00C3734C"/>
    <w:rsid w:val="00C37709"/>
    <w:rsid w:val="00C433EF"/>
    <w:rsid w:val="00C47566"/>
    <w:rsid w:val="00C500E0"/>
    <w:rsid w:val="00C5309D"/>
    <w:rsid w:val="00C5311C"/>
    <w:rsid w:val="00C54714"/>
    <w:rsid w:val="00C54873"/>
    <w:rsid w:val="00C634F5"/>
    <w:rsid w:val="00C66058"/>
    <w:rsid w:val="00C66E5D"/>
    <w:rsid w:val="00C710E1"/>
    <w:rsid w:val="00C71EE6"/>
    <w:rsid w:val="00C74DEE"/>
    <w:rsid w:val="00C75C26"/>
    <w:rsid w:val="00C82410"/>
    <w:rsid w:val="00C82663"/>
    <w:rsid w:val="00C82DCE"/>
    <w:rsid w:val="00C8306E"/>
    <w:rsid w:val="00C85C38"/>
    <w:rsid w:val="00C87B82"/>
    <w:rsid w:val="00C96D7B"/>
    <w:rsid w:val="00CA2F9E"/>
    <w:rsid w:val="00CA5607"/>
    <w:rsid w:val="00CA5C83"/>
    <w:rsid w:val="00CA6130"/>
    <w:rsid w:val="00CB06B7"/>
    <w:rsid w:val="00CB228E"/>
    <w:rsid w:val="00CB2E2B"/>
    <w:rsid w:val="00CB3709"/>
    <w:rsid w:val="00CB6719"/>
    <w:rsid w:val="00CC4B2F"/>
    <w:rsid w:val="00CC5236"/>
    <w:rsid w:val="00CC6E74"/>
    <w:rsid w:val="00CD2CBB"/>
    <w:rsid w:val="00CD2F49"/>
    <w:rsid w:val="00CD369A"/>
    <w:rsid w:val="00CD5663"/>
    <w:rsid w:val="00CD58D4"/>
    <w:rsid w:val="00CE5B75"/>
    <w:rsid w:val="00CF0EE6"/>
    <w:rsid w:val="00CF2BC8"/>
    <w:rsid w:val="00CF4628"/>
    <w:rsid w:val="00CF4A33"/>
    <w:rsid w:val="00CF6573"/>
    <w:rsid w:val="00D0194B"/>
    <w:rsid w:val="00D0389D"/>
    <w:rsid w:val="00D0527D"/>
    <w:rsid w:val="00D05E0D"/>
    <w:rsid w:val="00D06E4A"/>
    <w:rsid w:val="00D12741"/>
    <w:rsid w:val="00D15360"/>
    <w:rsid w:val="00D17D3D"/>
    <w:rsid w:val="00D211BD"/>
    <w:rsid w:val="00D24BFE"/>
    <w:rsid w:val="00D256B9"/>
    <w:rsid w:val="00D31F2A"/>
    <w:rsid w:val="00D33F05"/>
    <w:rsid w:val="00D35E6F"/>
    <w:rsid w:val="00D41205"/>
    <w:rsid w:val="00D42864"/>
    <w:rsid w:val="00D451A0"/>
    <w:rsid w:val="00D46A48"/>
    <w:rsid w:val="00D54096"/>
    <w:rsid w:val="00D5438D"/>
    <w:rsid w:val="00D545AB"/>
    <w:rsid w:val="00D566E7"/>
    <w:rsid w:val="00D56C52"/>
    <w:rsid w:val="00D60AA4"/>
    <w:rsid w:val="00D6161D"/>
    <w:rsid w:val="00D63234"/>
    <w:rsid w:val="00D63FA7"/>
    <w:rsid w:val="00D71FAE"/>
    <w:rsid w:val="00D729D3"/>
    <w:rsid w:val="00D73103"/>
    <w:rsid w:val="00D754E5"/>
    <w:rsid w:val="00D75CEF"/>
    <w:rsid w:val="00D76A97"/>
    <w:rsid w:val="00D809AE"/>
    <w:rsid w:val="00D83132"/>
    <w:rsid w:val="00D86D26"/>
    <w:rsid w:val="00D9437E"/>
    <w:rsid w:val="00D95749"/>
    <w:rsid w:val="00D974CB"/>
    <w:rsid w:val="00DA1F61"/>
    <w:rsid w:val="00DA2CD8"/>
    <w:rsid w:val="00DA2EBC"/>
    <w:rsid w:val="00DA2FEB"/>
    <w:rsid w:val="00DA3480"/>
    <w:rsid w:val="00DA34F0"/>
    <w:rsid w:val="00DA72FD"/>
    <w:rsid w:val="00DB25AE"/>
    <w:rsid w:val="00DB2B03"/>
    <w:rsid w:val="00DB3157"/>
    <w:rsid w:val="00DB5A01"/>
    <w:rsid w:val="00DB5E28"/>
    <w:rsid w:val="00DC1340"/>
    <w:rsid w:val="00DC21F5"/>
    <w:rsid w:val="00DC5B9E"/>
    <w:rsid w:val="00DD63C9"/>
    <w:rsid w:val="00DE0C07"/>
    <w:rsid w:val="00DE1574"/>
    <w:rsid w:val="00DE1EC1"/>
    <w:rsid w:val="00DE2672"/>
    <w:rsid w:val="00DE313E"/>
    <w:rsid w:val="00DE3230"/>
    <w:rsid w:val="00DE43C9"/>
    <w:rsid w:val="00DE4C2B"/>
    <w:rsid w:val="00DE5651"/>
    <w:rsid w:val="00DE68CB"/>
    <w:rsid w:val="00DE7C00"/>
    <w:rsid w:val="00DF1AF4"/>
    <w:rsid w:val="00DF3523"/>
    <w:rsid w:val="00DF3BA3"/>
    <w:rsid w:val="00E04B5F"/>
    <w:rsid w:val="00E066D9"/>
    <w:rsid w:val="00E071FC"/>
    <w:rsid w:val="00E12797"/>
    <w:rsid w:val="00E14C9D"/>
    <w:rsid w:val="00E20A29"/>
    <w:rsid w:val="00E24CC8"/>
    <w:rsid w:val="00E25892"/>
    <w:rsid w:val="00E27D22"/>
    <w:rsid w:val="00E353D6"/>
    <w:rsid w:val="00E378B5"/>
    <w:rsid w:val="00E4625C"/>
    <w:rsid w:val="00E471AD"/>
    <w:rsid w:val="00E539F7"/>
    <w:rsid w:val="00E578BF"/>
    <w:rsid w:val="00E614BB"/>
    <w:rsid w:val="00E662A4"/>
    <w:rsid w:val="00E714E1"/>
    <w:rsid w:val="00E72D8B"/>
    <w:rsid w:val="00E805E7"/>
    <w:rsid w:val="00E8094E"/>
    <w:rsid w:val="00E82081"/>
    <w:rsid w:val="00E84448"/>
    <w:rsid w:val="00E85C5B"/>
    <w:rsid w:val="00E86F9A"/>
    <w:rsid w:val="00E93623"/>
    <w:rsid w:val="00E94B44"/>
    <w:rsid w:val="00E96D7C"/>
    <w:rsid w:val="00EA1E18"/>
    <w:rsid w:val="00EA4447"/>
    <w:rsid w:val="00EA5B74"/>
    <w:rsid w:val="00EA6D62"/>
    <w:rsid w:val="00EA7152"/>
    <w:rsid w:val="00EB03C3"/>
    <w:rsid w:val="00EC05C3"/>
    <w:rsid w:val="00EC15DF"/>
    <w:rsid w:val="00EC1B86"/>
    <w:rsid w:val="00EC38E6"/>
    <w:rsid w:val="00EC593E"/>
    <w:rsid w:val="00ED2871"/>
    <w:rsid w:val="00ED4E36"/>
    <w:rsid w:val="00ED692E"/>
    <w:rsid w:val="00ED7ED5"/>
    <w:rsid w:val="00EE0A62"/>
    <w:rsid w:val="00EE39F7"/>
    <w:rsid w:val="00EE3E0C"/>
    <w:rsid w:val="00EF0313"/>
    <w:rsid w:val="00EF0430"/>
    <w:rsid w:val="00EF17FB"/>
    <w:rsid w:val="00EF1DC5"/>
    <w:rsid w:val="00EF3F9B"/>
    <w:rsid w:val="00EF4B2F"/>
    <w:rsid w:val="00EF765A"/>
    <w:rsid w:val="00EF7A30"/>
    <w:rsid w:val="00F004CD"/>
    <w:rsid w:val="00F01EF7"/>
    <w:rsid w:val="00F02017"/>
    <w:rsid w:val="00F026CE"/>
    <w:rsid w:val="00F05153"/>
    <w:rsid w:val="00F10E8D"/>
    <w:rsid w:val="00F12216"/>
    <w:rsid w:val="00F138BE"/>
    <w:rsid w:val="00F143E4"/>
    <w:rsid w:val="00F2057A"/>
    <w:rsid w:val="00F22B39"/>
    <w:rsid w:val="00F23A47"/>
    <w:rsid w:val="00F26F28"/>
    <w:rsid w:val="00F314AA"/>
    <w:rsid w:val="00F343DC"/>
    <w:rsid w:val="00F34AC6"/>
    <w:rsid w:val="00F37311"/>
    <w:rsid w:val="00F45BD0"/>
    <w:rsid w:val="00F46038"/>
    <w:rsid w:val="00F47827"/>
    <w:rsid w:val="00F52C7A"/>
    <w:rsid w:val="00F54641"/>
    <w:rsid w:val="00F63254"/>
    <w:rsid w:val="00F63574"/>
    <w:rsid w:val="00F64FB3"/>
    <w:rsid w:val="00F665EC"/>
    <w:rsid w:val="00F71FB0"/>
    <w:rsid w:val="00F7365F"/>
    <w:rsid w:val="00F75857"/>
    <w:rsid w:val="00F8156F"/>
    <w:rsid w:val="00F82423"/>
    <w:rsid w:val="00F873C7"/>
    <w:rsid w:val="00F938EE"/>
    <w:rsid w:val="00F9489F"/>
    <w:rsid w:val="00FA0C6F"/>
    <w:rsid w:val="00FA257B"/>
    <w:rsid w:val="00FA667F"/>
    <w:rsid w:val="00FB038E"/>
    <w:rsid w:val="00FB4DF5"/>
    <w:rsid w:val="00FB6966"/>
    <w:rsid w:val="00FB7FC3"/>
    <w:rsid w:val="00FC0A5B"/>
    <w:rsid w:val="00FC15F0"/>
    <w:rsid w:val="00FC258B"/>
    <w:rsid w:val="00FC3EC6"/>
    <w:rsid w:val="00FC48D7"/>
    <w:rsid w:val="00FC6496"/>
    <w:rsid w:val="00FC6A51"/>
    <w:rsid w:val="00FD662A"/>
    <w:rsid w:val="00FD67F6"/>
    <w:rsid w:val="00FD76EE"/>
    <w:rsid w:val="00FE1AFC"/>
    <w:rsid w:val="00FE1C93"/>
    <w:rsid w:val="00FE40F1"/>
    <w:rsid w:val="00FE56A5"/>
    <w:rsid w:val="00FE5AAD"/>
    <w:rsid w:val="00FE5F21"/>
    <w:rsid w:val="00FF1990"/>
    <w:rsid w:val="00FF6B67"/>
    <w:rsid w:val="00FF7BB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DB2203"/>
  <w15:docId w15:val="{7308EB80-C7B8-49CF-A25D-A617CA68D2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52C7A"/>
  </w:style>
  <w:style w:type="paragraph" w:styleId="1">
    <w:name w:val="heading 1"/>
    <w:basedOn w:val="a"/>
    <w:link w:val="10"/>
    <w:uiPriority w:val="9"/>
    <w:qFormat/>
    <w:rsid w:val="00187731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C067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aliases w:val="Bullet_IRAO,Мой Список,AC List 01,Подпись рисунка,Table-Normal,RSHB_Table-Normal,List Paragraph1,Заголовок_3,lp1,Bullet List,FooterText,numbered,Paragraphe de liste1,Num Bullet 1,Table Number Paragraph,Bullet Number,Bulletr List Paragraph"/>
    <w:basedOn w:val="a"/>
    <w:link w:val="a5"/>
    <w:uiPriority w:val="34"/>
    <w:qFormat/>
    <w:rsid w:val="008C0678"/>
    <w:pPr>
      <w:ind w:left="720"/>
      <w:contextualSpacing/>
    </w:pPr>
  </w:style>
  <w:style w:type="character" w:styleId="a6">
    <w:name w:val="Hyperlink"/>
    <w:uiPriority w:val="99"/>
    <w:unhideWhenUsed/>
    <w:rsid w:val="004C107B"/>
    <w:rPr>
      <w:color w:val="0000FF"/>
      <w:u w:val="single"/>
    </w:rPr>
  </w:style>
  <w:style w:type="paragraph" w:styleId="a7">
    <w:name w:val="header"/>
    <w:basedOn w:val="a"/>
    <w:link w:val="a8"/>
    <w:uiPriority w:val="99"/>
    <w:unhideWhenUsed/>
    <w:rsid w:val="002370C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2370C6"/>
  </w:style>
  <w:style w:type="paragraph" w:styleId="a9">
    <w:name w:val="footer"/>
    <w:basedOn w:val="a"/>
    <w:link w:val="aa"/>
    <w:uiPriority w:val="99"/>
    <w:unhideWhenUsed/>
    <w:rsid w:val="002370C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2370C6"/>
  </w:style>
  <w:style w:type="paragraph" w:styleId="ab">
    <w:name w:val="Balloon Text"/>
    <w:basedOn w:val="a"/>
    <w:link w:val="ac"/>
    <w:uiPriority w:val="99"/>
    <w:semiHidden/>
    <w:unhideWhenUsed/>
    <w:rsid w:val="008A7D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8A7D6C"/>
    <w:rPr>
      <w:rFonts w:ascii="Tahoma" w:hAnsi="Tahoma" w:cs="Tahoma"/>
      <w:sz w:val="16"/>
      <w:szCs w:val="16"/>
    </w:rPr>
  </w:style>
  <w:style w:type="paragraph" w:customStyle="1" w:styleId="49">
    <w:name w:val="Стиль49"/>
    <w:basedOn w:val="a"/>
    <w:qFormat/>
    <w:rsid w:val="00FE40F1"/>
    <w:pPr>
      <w:spacing w:after="0" w:line="240" w:lineRule="auto"/>
      <w:ind w:left="57"/>
      <w:jc w:val="both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51">
    <w:name w:val="Стиль51"/>
    <w:basedOn w:val="a"/>
    <w:qFormat/>
    <w:rsid w:val="00C33A01"/>
    <w:pPr>
      <w:numPr>
        <w:numId w:val="11"/>
      </w:numPr>
      <w:spacing w:after="0" w:line="240" w:lineRule="auto"/>
    </w:pPr>
    <w:rPr>
      <w:rFonts w:ascii="Times New Roman" w:eastAsia="Times New Roman" w:hAnsi="Times New Roman" w:cs="Times New Roman"/>
      <w:sz w:val="24"/>
      <w:szCs w:val="20"/>
    </w:rPr>
  </w:style>
  <w:style w:type="character" w:styleId="ad">
    <w:name w:val="Strong"/>
    <w:basedOn w:val="a0"/>
    <w:uiPriority w:val="22"/>
    <w:qFormat/>
    <w:rsid w:val="00A03D67"/>
    <w:rPr>
      <w:b/>
      <w:bCs/>
    </w:rPr>
  </w:style>
  <w:style w:type="paragraph" w:customStyle="1" w:styleId="western">
    <w:name w:val="western"/>
    <w:basedOn w:val="a"/>
    <w:rsid w:val="00E2589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E25892"/>
  </w:style>
  <w:style w:type="paragraph" w:styleId="ae">
    <w:name w:val="No Spacing"/>
    <w:uiPriority w:val="1"/>
    <w:qFormat/>
    <w:rsid w:val="00A86A9B"/>
    <w:pPr>
      <w:spacing w:after="0" w:line="240" w:lineRule="auto"/>
    </w:pPr>
  </w:style>
  <w:style w:type="paragraph" w:styleId="af">
    <w:name w:val="Normal (Web)"/>
    <w:basedOn w:val="a"/>
    <w:uiPriority w:val="99"/>
    <w:unhideWhenUsed/>
    <w:rsid w:val="00ED7ED5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ru-RU"/>
    </w:rPr>
  </w:style>
  <w:style w:type="character" w:customStyle="1" w:styleId="a5">
    <w:name w:val="Абзац списка Знак"/>
    <w:aliases w:val="Bullet_IRAO Знак,Мой Список Знак,AC List 01 Знак,Подпись рисунка Знак,Table-Normal Знак,RSHB_Table-Normal Знак,List Paragraph1 Знак,Заголовок_3 Знак,lp1 Знак,Bullet List Знак,FooterText Знак,numbered Знак,Paragraphe de liste1 Знак"/>
    <w:basedOn w:val="a0"/>
    <w:link w:val="a4"/>
    <w:uiPriority w:val="34"/>
    <w:qFormat/>
    <w:locked/>
    <w:rsid w:val="003B2F68"/>
  </w:style>
  <w:style w:type="character" w:customStyle="1" w:styleId="10">
    <w:name w:val="Заголовок 1 Знак"/>
    <w:basedOn w:val="a0"/>
    <w:link w:val="1"/>
    <w:uiPriority w:val="9"/>
    <w:rsid w:val="00187731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customStyle="1" w:styleId="db9fe9049761426654245bb2dd862eecmsonormal">
    <w:name w:val="db9fe9049761426654245bb2dd862eecmsonormal"/>
    <w:basedOn w:val="a"/>
    <w:rsid w:val="000E5DA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wmi-callto">
    <w:name w:val="wmi-callto"/>
    <w:basedOn w:val="a0"/>
    <w:rsid w:val="000E5DA9"/>
  </w:style>
  <w:style w:type="paragraph" w:customStyle="1" w:styleId="0b107bd558d154efab5904f3c5cd14a9msolistparagraph">
    <w:name w:val="0b107bd558d154efab5904f3c5cd14a9msolistparagraph"/>
    <w:basedOn w:val="a"/>
    <w:rsid w:val="000E5DA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ebf5c675e1a0f06f614856c95f2965emsolistparagraph">
    <w:name w:val="2ebf5c675e1a0f06f614856c95f2965emsolistparagraph"/>
    <w:basedOn w:val="a"/>
    <w:rsid w:val="000E5DA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0">
    <w:name w:val="Блок"/>
    <w:basedOn w:val="a"/>
    <w:link w:val="af1"/>
    <w:qFormat/>
    <w:rsid w:val="00374FD0"/>
    <w:pPr>
      <w:tabs>
        <w:tab w:val="left" w:pos="1134"/>
      </w:tabs>
      <w:kinsoku w:val="0"/>
      <w:overflowPunct w:val="0"/>
      <w:autoSpaceDE w:val="0"/>
      <w:autoSpaceDN w:val="0"/>
      <w:spacing w:before="3360" w:after="600" w:line="240" w:lineRule="auto"/>
      <w:jc w:val="center"/>
      <w:outlineLvl w:val="0"/>
    </w:pPr>
    <w:rPr>
      <w:rFonts w:ascii="Arial" w:eastAsia="Times New Roman" w:hAnsi="Arial" w:cs="Arial"/>
      <w:b/>
      <w:sz w:val="72"/>
      <w:szCs w:val="72"/>
      <w:lang w:eastAsia="ru-RU"/>
    </w:rPr>
  </w:style>
  <w:style w:type="character" w:customStyle="1" w:styleId="af1">
    <w:name w:val="Блок Знак"/>
    <w:basedOn w:val="a0"/>
    <w:link w:val="af0"/>
    <w:rsid w:val="00374FD0"/>
    <w:rPr>
      <w:rFonts w:ascii="Arial" w:eastAsia="Times New Roman" w:hAnsi="Arial" w:cs="Arial"/>
      <w:b/>
      <w:sz w:val="72"/>
      <w:szCs w:val="72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57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40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55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456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962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08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014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94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90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411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622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181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08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651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51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sevak-world.web-box.ru/program/file-archive/documents/rd-11-05-2007-porjadok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0" Type="http://schemas.openxmlformats.org/officeDocument/2006/relationships/image" Target="media/image1.png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F47577D-8F8D-4E07-BDCC-A2F78AEE1C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11</Pages>
  <Words>2718</Words>
  <Characters>15499</Characters>
  <Application>Microsoft Office Word</Application>
  <DocSecurity>0</DocSecurity>
  <Lines>129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18181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Aleksey</dc:creator>
  <cp:keywords/>
  <dc:description/>
  <cp:lastModifiedBy>Ищенко А. Алексей</cp:lastModifiedBy>
  <cp:revision>6</cp:revision>
  <cp:lastPrinted>2020-04-20T05:02:00Z</cp:lastPrinted>
  <dcterms:created xsi:type="dcterms:W3CDTF">2020-05-18T13:20:00Z</dcterms:created>
  <dcterms:modified xsi:type="dcterms:W3CDTF">2020-05-23T09:38:00Z</dcterms:modified>
</cp:coreProperties>
</file>